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3B05B" w14:textId="77777777" w:rsidR="002A0BCF" w:rsidRDefault="002A0BCF">
      <w:pPr>
        <w:pStyle w:val="BodyText"/>
        <w:rPr>
          <w:rFonts w:ascii="Times New Roman"/>
          <w:b w:val="0"/>
          <w:i w:val="0"/>
          <w:sz w:val="20"/>
        </w:rPr>
      </w:pPr>
    </w:p>
    <w:p w14:paraId="6AF17117" w14:textId="77777777" w:rsidR="002A0BCF" w:rsidRDefault="002A0BCF">
      <w:pPr>
        <w:pStyle w:val="BodyText"/>
        <w:spacing w:before="4"/>
        <w:rPr>
          <w:rFonts w:ascii="Times New Roman"/>
          <w:b w:val="0"/>
          <w:i w:val="0"/>
          <w:sz w:val="17"/>
        </w:rPr>
      </w:pPr>
    </w:p>
    <w:p w14:paraId="4B8C7DFC" w14:textId="219DCD8B" w:rsidR="002A0BCF" w:rsidRDefault="005D580A">
      <w:pPr>
        <w:pStyle w:val="BodyText"/>
        <w:spacing w:before="44"/>
        <w:ind w:left="220"/>
      </w:pPr>
      <w:r>
        <w:rPr>
          <w:noProof/>
        </w:rPr>
        <w:drawing>
          <wp:inline distT="0" distB="0" distL="0" distR="0" wp14:anchorId="395BF7E3" wp14:editId="0AB4F384">
            <wp:extent cx="280670" cy="286385"/>
            <wp:effectExtent l="0" t="0" r="5080" b="0"/>
            <wp:docPr id="6051070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</w:t>
      </w:r>
      <w:r w:rsidR="00600803">
        <w:t>YEAR 5</w:t>
      </w:r>
      <w:r w:rsidR="00600803">
        <w:rPr>
          <w:spacing w:val="-3"/>
        </w:rPr>
        <w:t xml:space="preserve"> </w:t>
      </w:r>
      <w:r w:rsidR="00600803">
        <w:t>Curriculum</w:t>
      </w:r>
      <w:r w:rsidR="00600803">
        <w:rPr>
          <w:spacing w:val="-3"/>
        </w:rPr>
        <w:t xml:space="preserve"> </w:t>
      </w:r>
      <w:r w:rsidR="00600803">
        <w:t>2014:</w:t>
      </w:r>
      <w:r w:rsidR="00600803">
        <w:rPr>
          <w:spacing w:val="-3"/>
        </w:rPr>
        <w:t xml:space="preserve"> </w:t>
      </w:r>
      <w:r w:rsidR="00600803">
        <w:t>English</w:t>
      </w:r>
      <w:r w:rsidR="00600803">
        <w:rPr>
          <w:spacing w:val="-1"/>
        </w:rPr>
        <w:t xml:space="preserve"> </w:t>
      </w:r>
      <w:r w:rsidR="00600803">
        <w:t>‘at</w:t>
      </w:r>
      <w:r w:rsidR="00600803">
        <w:rPr>
          <w:spacing w:val="-4"/>
        </w:rPr>
        <w:t xml:space="preserve"> </w:t>
      </w:r>
      <w:r w:rsidR="00600803">
        <w:t>a</w:t>
      </w:r>
      <w:r w:rsidR="00600803">
        <w:rPr>
          <w:spacing w:val="-1"/>
        </w:rPr>
        <w:t xml:space="preserve"> </w:t>
      </w:r>
      <w:r w:rsidR="00600803">
        <w:t>glance’</w:t>
      </w:r>
      <w:r w:rsidR="00600803">
        <w:rPr>
          <w:spacing w:val="-1"/>
        </w:rPr>
        <w:t xml:space="preserve"> </w:t>
      </w:r>
      <w:r w:rsidR="00600803">
        <w:t>checklist</w:t>
      </w:r>
    </w:p>
    <w:p w14:paraId="67CA057C" w14:textId="77777777" w:rsidR="002A0BCF" w:rsidRDefault="002A0BCF">
      <w:pPr>
        <w:pStyle w:val="BodyText"/>
        <w:spacing w:before="5"/>
        <w:rPr>
          <w:sz w:val="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7"/>
        <w:gridCol w:w="1521"/>
        <w:gridCol w:w="1521"/>
        <w:gridCol w:w="646"/>
        <w:gridCol w:w="895"/>
        <w:gridCol w:w="1521"/>
        <w:gridCol w:w="221"/>
        <w:gridCol w:w="1321"/>
        <w:gridCol w:w="1279"/>
        <w:gridCol w:w="242"/>
        <w:gridCol w:w="1540"/>
        <w:gridCol w:w="1521"/>
        <w:gridCol w:w="1934"/>
      </w:tblGrid>
      <w:tr w:rsidR="002A0BCF" w14:paraId="01BAB0EC" w14:textId="77777777">
        <w:trPr>
          <w:trHeight w:val="336"/>
        </w:trPr>
        <w:tc>
          <w:tcPr>
            <w:tcW w:w="15709" w:type="dxa"/>
            <w:gridSpan w:val="13"/>
            <w:tcBorders>
              <w:bottom w:val="single" w:sz="8" w:space="0" w:color="000000"/>
            </w:tcBorders>
          </w:tcPr>
          <w:p w14:paraId="4C415730" w14:textId="77777777" w:rsidR="002A0BCF" w:rsidRDefault="00600803">
            <w:pPr>
              <w:pStyle w:val="TableParagraph"/>
              <w:spacing w:line="316" w:lineRule="exact"/>
              <w:ind w:left="107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Spoken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Language</w:t>
            </w:r>
          </w:p>
        </w:tc>
      </w:tr>
      <w:tr w:rsidR="002A0BCF" w14:paraId="6DFBB034" w14:textId="77777777">
        <w:trPr>
          <w:trHeight w:val="1128"/>
        </w:trPr>
        <w:tc>
          <w:tcPr>
            <w:tcW w:w="787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1F119" w14:textId="77777777" w:rsidR="002A0BCF" w:rsidRDefault="00600803">
            <w:pPr>
              <w:pStyle w:val="TableParagraph"/>
              <w:spacing w:line="129" w:lineRule="exact"/>
              <w:ind w:left="107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  <w:p w14:paraId="1B2B4219" w14:textId="77777777" w:rsidR="002A0BCF" w:rsidRDefault="0060080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ind w:hanging="362"/>
              <w:rPr>
                <w:sz w:val="12"/>
              </w:rPr>
            </w:pPr>
            <w:r>
              <w:rPr>
                <w:position w:val="1"/>
                <w:sz w:val="12"/>
              </w:rPr>
              <w:t>listen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respond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appropriately to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adults 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their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peers</w:t>
            </w:r>
          </w:p>
          <w:p w14:paraId="659386C8" w14:textId="77777777" w:rsidR="002A0BCF" w:rsidRDefault="0060080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30"/>
              <w:ind w:hanging="362"/>
              <w:rPr>
                <w:sz w:val="12"/>
              </w:rPr>
            </w:pPr>
            <w:r>
              <w:rPr>
                <w:sz w:val="12"/>
              </w:rPr>
              <w:t>ask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relevant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questions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extend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understanding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</w:p>
          <w:p w14:paraId="67A68E5B" w14:textId="77777777" w:rsidR="002A0BCF" w:rsidRDefault="0060080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20"/>
              <w:ind w:hanging="362"/>
              <w:rPr>
                <w:sz w:val="12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7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relevant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strategies to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build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their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vocabulary</w:t>
            </w:r>
          </w:p>
          <w:p w14:paraId="7BB021E1" w14:textId="77777777" w:rsidR="002A0BCF" w:rsidRDefault="0060080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31"/>
              <w:ind w:hanging="362"/>
              <w:rPr>
                <w:sz w:val="12"/>
              </w:rPr>
            </w:pPr>
            <w:r>
              <w:rPr>
                <w:sz w:val="12"/>
              </w:rPr>
              <w:t>articulate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justify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answers,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arguments 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opinions</w:t>
            </w:r>
          </w:p>
          <w:p w14:paraId="2F10B95D" w14:textId="77777777" w:rsidR="002A0BCF" w:rsidRDefault="0060080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20"/>
              <w:ind w:hanging="362"/>
              <w:rPr>
                <w:sz w:val="12"/>
              </w:rPr>
            </w:pPr>
            <w:r>
              <w:rPr>
                <w:position w:val="1"/>
                <w:sz w:val="12"/>
              </w:rPr>
              <w:t>give</w:t>
            </w:r>
            <w:r>
              <w:rPr>
                <w:spacing w:val="-8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well-structured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descriptions,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explanations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narratives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for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different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purposes,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including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for expressing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feelings</w:t>
            </w:r>
          </w:p>
          <w:p w14:paraId="2FA3EBBE" w14:textId="77777777" w:rsidR="002A0BCF" w:rsidRDefault="00600803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  <w:tab w:val="left" w:pos="469"/>
              </w:tabs>
              <w:spacing w:before="30"/>
              <w:ind w:hanging="362"/>
              <w:rPr>
                <w:sz w:val="12"/>
              </w:rPr>
            </w:pPr>
            <w:r>
              <w:rPr>
                <w:sz w:val="12"/>
              </w:rPr>
              <w:t>maintain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attention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participate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actively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collaborative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conversations,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staying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topic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initiating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responding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comments</w:t>
            </w:r>
          </w:p>
        </w:tc>
        <w:tc>
          <w:tcPr>
            <w:tcW w:w="783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97B263" w14:textId="77777777" w:rsidR="002A0BCF" w:rsidRDefault="0060080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line="133" w:lineRule="exact"/>
              <w:ind w:hanging="342"/>
              <w:rPr>
                <w:rFonts w:ascii="Wingdings" w:hAnsi="Wingdings"/>
                <w:color w:val="0F4F75"/>
                <w:sz w:val="10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7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spoken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language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develop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understanding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through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speculating,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proofErr w:type="spellStart"/>
            <w:r>
              <w:rPr>
                <w:position w:val="1"/>
                <w:sz w:val="12"/>
              </w:rPr>
              <w:t>hypothesising</w:t>
            </w:r>
            <w:proofErr w:type="spellEnd"/>
            <w:r>
              <w:rPr>
                <w:position w:val="1"/>
                <w:sz w:val="12"/>
              </w:rPr>
              <w:t>,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imagining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exploring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ideas</w:t>
            </w:r>
          </w:p>
          <w:p w14:paraId="5CA35C0D" w14:textId="77777777" w:rsidR="002A0BCF" w:rsidRDefault="0060080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7"/>
              <w:ind w:hanging="342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speak audibly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fluently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increasing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command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Standard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English</w:t>
            </w:r>
          </w:p>
          <w:p w14:paraId="020F41A2" w14:textId="77777777" w:rsidR="002A0BCF" w:rsidRDefault="0060080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10"/>
              <w:ind w:hanging="342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participate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discussions,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presentations,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performances,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play,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improvisations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debates</w:t>
            </w:r>
          </w:p>
          <w:p w14:paraId="1E558E57" w14:textId="77777777" w:rsidR="002A0BCF" w:rsidRDefault="0060080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15"/>
              <w:ind w:hanging="342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gain,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maintain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monitor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interest 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listener(s)</w:t>
            </w:r>
          </w:p>
          <w:p w14:paraId="534252B5" w14:textId="77777777" w:rsidR="002A0BCF" w:rsidRDefault="0060080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11"/>
              <w:ind w:hanging="342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consider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evaluate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different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viewpoints,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attending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building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contributions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others</w:t>
            </w:r>
          </w:p>
          <w:p w14:paraId="326BD5F4" w14:textId="77777777" w:rsidR="002A0BCF" w:rsidRDefault="00600803">
            <w:pPr>
              <w:pStyle w:val="TableParagraph"/>
              <w:numPr>
                <w:ilvl w:val="0"/>
                <w:numId w:val="5"/>
              </w:numPr>
              <w:tabs>
                <w:tab w:val="left" w:pos="433"/>
                <w:tab w:val="left" w:pos="434"/>
              </w:tabs>
              <w:spacing w:before="15"/>
              <w:ind w:hanging="342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select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appropriate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registers for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effective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communication.</w:t>
            </w:r>
          </w:p>
        </w:tc>
      </w:tr>
      <w:tr w:rsidR="002A0BCF" w14:paraId="376203D5" w14:textId="77777777">
        <w:trPr>
          <w:trHeight w:val="480"/>
        </w:trPr>
        <w:tc>
          <w:tcPr>
            <w:tcW w:w="5235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6BA3AE6D" w14:textId="77777777" w:rsidR="002A0BCF" w:rsidRDefault="00600803">
            <w:pPr>
              <w:pStyle w:val="TableParagraph"/>
              <w:spacing w:before="5" w:line="336" w:lineRule="exact"/>
              <w:ind w:left="107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Reading – Word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reading</w:t>
            </w:r>
          </w:p>
          <w:p w14:paraId="01678F67" w14:textId="77777777" w:rsidR="002A0BCF" w:rsidRDefault="00600803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to:</w:t>
            </w:r>
          </w:p>
        </w:tc>
        <w:tc>
          <w:tcPr>
            <w:tcW w:w="5237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7CF50302" w14:textId="77777777" w:rsidR="002A0BCF" w:rsidRDefault="00600803">
            <w:pPr>
              <w:pStyle w:val="TableParagraph"/>
              <w:spacing w:before="5" w:line="336" w:lineRule="exact"/>
              <w:ind w:left="114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Writing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-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Transcription</w:t>
            </w:r>
          </w:p>
          <w:p w14:paraId="5E816474" w14:textId="77777777" w:rsidR="002A0BCF" w:rsidRDefault="00600803">
            <w:pPr>
              <w:pStyle w:val="TableParagraph"/>
              <w:spacing w:line="119" w:lineRule="exact"/>
              <w:ind w:left="114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</w:p>
        </w:tc>
        <w:tc>
          <w:tcPr>
            <w:tcW w:w="5237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24F79DC5" w14:textId="77777777" w:rsidR="002A0BCF" w:rsidRDefault="00600803">
            <w:pPr>
              <w:pStyle w:val="TableParagraph"/>
              <w:spacing w:before="5" w:line="336" w:lineRule="exact"/>
              <w:ind w:left="98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Handwriting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and</w:t>
            </w:r>
            <w:r>
              <w:rPr>
                <w:rFonts w:ascii="Calibri"/>
                <w:b/>
                <w:spacing w:val="-5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presentation</w:t>
            </w:r>
          </w:p>
          <w:p w14:paraId="4A6C4A0F" w14:textId="77777777" w:rsidR="002A0BCF" w:rsidRDefault="00600803">
            <w:pPr>
              <w:pStyle w:val="TableParagraph"/>
              <w:spacing w:line="119" w:lineRule="exact"/>
              <w:ind w:left="98"/>
              <w:rPr>
                <w:sz w:val="12"/>
              </w:rPr>
            </w:pPr>
            <w:r>
              <w:rPr>
                <w:sz w:val="12"/>
              </w:rPr>
              <w:t>Pupils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should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taught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</w:p>
        </w:tc>
      </w:tr>
      <w:tr w:rsidR="002A0BCF" w14:paraId="7A7D0A9A" w14:textId="77777777">
        <w:trPr>
          <w:trHeight w:val="1786"/>
        </w:trPr>
        <w:tc>
          <w:tcPr>
            <w:tcW w:w="5235" w:type="dxa"/>
            <w:gridSpan w:val="4"/>
            <w:tcBorders>
              <w:top w:val="single" w:sz="8" w:space="0" w:color="000000"/>
            </w:tcBorders>
          </w:tcPr>
          <w:p w14:paraId="4639C8D0" w14:textId="77777777" w:rsidR="002A0BCF" w:rsidRDefault="00600803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  <w:tab w:val="left" w:pos="829"/>
              </w:tabs>
              <w:spacing w:line="138" w:lineRule="exact"/>
              <w:ind w:hanging="361"/>
              <w:rPr>
                <w:sz w:val="12"/>
              </w:rPr>
            </w:pPr>
            <w:r>
              <w:rPr>
                <w:sz w:val="12"/>
              </w:rPr>
              <w:t>apply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their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growing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knowledge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root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words,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prefixes 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suffixes</w:t>
            </w:r>
          </w:p>
          <w:p w14:paraId="31D9A383" w14:textId="77777777" w:rsidR="002A0BCF" w:rsidRDefault="00600803">
            <w:pPr>
              <w:pStyle w:val="TableParagraph"/>
              <w:spacing w:before="17" w:line="292" w:lineRule="auto"/>
              <w:ind w:left="828" w:right="223"/>
              <w:rPr>
                <w:sz w:val="12"/>
              </w:rPr>
            </w:pPr>
            <w:r>
              <w:rPr>
                <w:sz w:val="12"/>
              </w:rPr>
              <w:t>(morphology 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etymology),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listed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in </w:t>
            </w:r>
            <w:r>
              <w:rPr>
                <w:color w:val="0F4F75"/>
                <w:sz w:val="12"/>
                <w:u w:val="single" w:color="0F4F75"/>
              </w:rPr>
              <w:t>English</w:t>
            </w:r>
            <w:r>
              <w:rPr>
                <w:color w:val="0F4F75"/>
                <w:spacing w:val="-2"/>
                <w:sz w:val="12"/>
                <w:u w:val="single" w:color="0F4F75"/>
              </w:rPr>
              <w:t xml:space="preserve"> </w:t>
            </w:r>
            <w:r>
              <w:rPr>
                <w:color w:val="0F4F75"/>
                <w:sz w:val="12"/>
                <w:u w:val="single" w:color="0F4F75"/>
              </w:rPr>
              <w:t>Appendix</w:t>
            </w:r>
            <w:r>
              <w:rPr>
                <w:color w:val="0F4F75"/>
                <w:spacing w:val="-7"/>
                <w:sz w:val="12"/>
                <w:u w:val="single" w:color="0F4F75"/>
              </w:rPr>
              <w:t xml:space="preserve"> </w:t>
            </w:r>
            <w:r>
              <w:rPr>
                <w:color w:val="0F4F75"/>
                <w:sz w:val="12"/>
                <w:u w:val="single" w:color="0F4F75"/>
              </w:rPr>
              <w:t>1</w:t>
            </w:r>
            <w:r>
              <w:rPr>
                <w:sz w:val="12"/>
              </w:rPr>
              <w:t>,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both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read</w:t>
            </w:r>
            <w:r>
              <w:rPr>
                <w:spacing w:val="-31"/>
                <w:sz w:val="12"/>
              </w:rPr>
              <w:t xml:space="preserve"> </w:t>
            </w:r>
            <w:r>
              <w:rPr>
                <w:sz w:val="12"/>
              </w:rPr>
              <w:t>aloud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understand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the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meaning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new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words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that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they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meet.</w:t>
            </w:r>
          </w:p>
        </w:tc>
        <w:tc>
          <w:tcPr>
            <w:tcW w:w="5237" w:type="dxa"/>
            <w:gridSpan w:val="5"/>
            <w:tcBorders>
              <w:top w:val="single" w:sz="8" w:space="0" w:color="000000"/>
            </w:tcBorders>
          </w:tcPr>
          <w:p w14:paraId="0562AB2A" w14:textId="77777777" w:rsidR="002A0BCF" w:rsidRDefault="00600803">
            <w:pPr>
              <w:pStyle w:val="TableParagraph"/>
              <w:spacing w:line="127" w:lineRule="exact"/>
              <w:ind w:left="114"/>
              <w:rPr>
                <w:sz w:val="12"/>
              </w:rPr>
            </w:pPr>
            <w:r>
              <w:rPr>
                <w:color w:val="233E5F"/>
                <w:sz w:val="12"/>
              </w:rPr>
              <w:t>Spelling</w:t>
            </w:r>
            <w:r>
              <w:rPr>
                <w:color w:val="233E5F"/>
                <w:spacing w:val="-1"/>
                <w:sz w:val="12"/>
              </w:rPr>
              <w:t xml:space="preserve"> </w:t>
            </w:r>
            <w:r>
              <w:rPr>
                <w:color w:val="233E5F"/>
                <w:sz w:val="12"/>
              </w:rPr>
              <w:t>(see</w:t>
            </w:r>
            <w:r>
              <w:rPr>
                <w:color w:val="233E5F"/>
                <w:spacing w:val="-4"/>
                <w:sz w:val="12"/>
              </w:rPr>
              <w:t xml:space="preserve"> </w:t>
            </w:r>
            <w:r>
              <w:rPr>
                <w:color w:val="0F4F75"/>
                <w:sz w:val="12"/>
                <w:u w:val="single" w:color="0F4F75"/>
              </w:rPr>
              <w:t>English</w:t>
            </w:r>
            <w:r>
              <w:rPr>
                <w:color w:val="0F4F75"/>
                <w:spacing w:val="-1"/>
                <w:sz w:val="12"/>
                <w:u w:val="single" w:color="0F4F75"/>
              </w:rPr>
              <w:t xml:space="preserve"> </w:t>
            </w:r>
            <w:r>
              <w:rPr>
                <w:color w:val="0F4F75"/>
                <w:sz w:val="12"/>
                <w:u w:val="single" w:color="0F4F75"/>
              </w:rPr>
              <w:t>Appendix</w:t>
            </w:r>
            <w:r>
              <w:rPr>
                <w:color w:val="0F4F75"/>
                <w:spacing w:val="-5"/>
                <w:sz w:val="12"/>
                <w:u w:val="single" w:color="0F4F75"/>
              </w:rPr>
              <w:t xml:space="preserve"> </w:t>
            </w:r>
            <w:r>
              <w:rPr>
                <w:color w:val="0F4F75"/>
                <w:sz w:val="12"/>
                <w:u w:val="single" w:color="0F4F75"/>
              </w:rPr>
              <w:t>1</w:t>
            </w:r>
            <w:r>
              <w:rPr>
                <w:color w:val="233E5F"/>
                <w:sz w:val="12"/>
              </w:rPr>
              <w:t>)</w:t>
            </w:r>
          </w:p>
          <w:p w14:paraId="354D242E" w14:textId="77777777" w:rsidR="002A0BCF" w:rsidRDefault="00600803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line="136" w:lineRule="exact"/>
              <w:ind w:hanging="361"/>
              <w:rPr>
                <w:rFonts w:ascii="Wingdings" w:hAnsi="Wingdings"/>
                <w:color w:val="0F4F75"/>
                <w:sz w:val="9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7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further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prefixes 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suffixes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understand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</w:t>
            </w:r>
            <w:r>
              <w:rPr>
                <w:spacing w:val="-7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guidance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for adding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them</w:t>
            </w:r>
          </w:p>
          <w:p w14:paraId="6B71BBD8" w14:textId="77777777" w:rsidR="002A0BCF" w:rsidRDefault="00600803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26"/>
              <w:ind w:hanging="361"/>
              <w:rPr>
                <w:rFonts w:ascii="Wingdings" w:hAnsi="Wingdings"/>
                <w:color w:val="0F4F75"/>
                <w:sz w:val="9"/>
              </w:rPr>
            </w:pPr>
            <w:r>
              <w:rPr>
                <w:position w:val="1"/>
                <w:sz w:val="12"/>
              </w:rPr>
              <w:t>spell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some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words with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‘silent’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letters [for example,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knight,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psalm, solemn]</w:t>
            </w:r>
          </w:p>
          <w:p w14:paraId="05404416" w14:textId="77777777" w:rsidR="002A0BCF" w:rsidRDefault="00600803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33" w:line="271" w:lineRule="auto"/>
              <w:ind w:right="611"/>
              <w:rPr>
                <w:rFonts w:ascii="Wingdings" w:hAnsi="Wingdings"/>
                <w:color w:val="0F4F75"/>
                <w:sz w:val="9"/>
              </w:rPr>
            </w:pPr>
            <w:r>
              <w:rPr>
                <w:sz w:val="12"/>
              </w:rPr>
              <w:t>continue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distinguish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between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homophones 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other words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which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often</w:t>
            </w: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confused</w:t>
            </w:r>
          </w:p>
          <w:p w14:paraId="0D80A1CA" w14:textId="77777777" w:rsidR="002A0BCF" w:rsidRDefault="00600803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12" w:line="285" w:lineRule="auto"/>
              <w:ind w:right="236"/>
              <w:rPr>
                <w:rFonts w:ascii="Wingdings" w:hAnsi="Wingdings"/>
                <w:color w:val="0F4F75"/>
                <w:sz w:val="12"/>
              </w:rPr>
            </w:pPr>
            <w:r>
              <w:rPr>
                <w:sz w:val="12"/>
              </w:rPr>
              <w:t>use knowledge of morphology and etymology in spelling and understand that the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spelling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some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words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needs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be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learnt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specifically,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listed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English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Appendix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</w:p>
          <w:p w14:paraId="1ACB72CA" w14:textId="77777777" w:rsidR="002A0BCF" w:rsidRDefault="00600803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2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dictionaries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check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spelling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and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meaning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of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words</w:t>
            </w:r>
          </w:p>
          <w:p w14:paraId="09FF6FE6" w14:textId="77777777" w:rsidR="002A0BCF" w:rsidRDefault="00600803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16" w:line="271" w:lineRule="auto"/>
              <w:ind w:right="120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first three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or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four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letters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of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word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to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check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spelling,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meaning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or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both</w:t>
            </w:r>
            <w:r>
              <w:rPr>
                <w:spacing w:val="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of</w:t>
            </w:r>
            <w:r>
              <w:rPr>
                <w:spacing w:val="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these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in</w:t>
            </w:r>
            <w:r>
              <w:rPr>
                <w:spacing w:val="-30"/>
                <w:position w:val="1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dictionary</w:t>
            </w:r>
          </w:p>
          <w:p w14:paraId="27748D18" w14:textId="77777777" w:rsidR="002A0BCF" w:rsidRDefault="00600803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  <w:tab w:val="left" w:pos="475"/>
              </w:tabs>
              <w:spacing w:before="10"/>
              <w:ind w:hanging="361"/>
              <w:rPr>
                <w:rFonts w:ascii="Wingdings" w:hAnsi="Wingdings"/>
                <w:color w:val="0F4F75"/>
                <w:sz w:val="12"/>
              </w:rPr>
            </w:pPr>
            <w:r>
              <w:rPr>
                <w:position w:val="1"/>
                <w:sz w:val="12"/>
              </w:rPr>
              <w:t>use</w:t>
            </w:r>
            <w:r>
              <w:rPr>
                <w:spacing w:val="-6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a</w:t>
            </w:r>
            <w:r>
              <w:rPr>
                <w:spacing w:val="-1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thesaurus.</w:t>
            </w:r>
          </w:p>
        </w:tc>
        <w:tc>
          <w:tcPr>
            <w:tcW w:w="5237" w:type="dxa"/>
            <w:gridSpan w:val="4"/>
            <w:tcBorders>
              <w:top w:val="single" w:sz="8" w:space="0" w:color="000000"/>
            </w:tcBorders>
          </w:tcPr>
          <w:p w14:paraId="3D559096" w14:textId="77777777" w:rsidR="002A0BCF" w:rsidRDefault="00600803">
            <w:pPr>
              <w:pStyle w:val="TableParagraph"/>
              <w:spacing w:line="133" w:lineRule="exact"/>
              <w:ind w:left="98"/>
              <w:rPr>
                <w:sz w:val="12"/>
              </w:rPr>
            </w:pPr>
            <w:r>
              <w:rPr>
                <w:sz w:val="12"/>
              </w:rPr>
              <w:t>write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legibly,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fluently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with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increasing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speed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by:</w:t>
            </w:r>
          </w:p>
          <w:p w14:paraId="16988D2E" w14:textId="77777777" w:rsidR="002A0BCF" w:rsidRDefault="002A0BCF">
            <w:pPr>
              <w:pStyle w:val="TableParagraph"/>
              <w:spacing w:before="3"/>
              <w:rPr>
                <w:rFonts w:ascii="Calibri"/>
                <w:b/>
                <w:i/>
                <w:sz w:val="13"/>
              </w:rPr>
            </w:pPr>
          </w:p>
          <w:p w14:paraId="756CEA82" w14:textId="77777777" w:rsidR="002A0BCF" w:rsidRDefault="00600803">
            <w:pPr>
              <w:pStyle w:val="TableParagraph"/>
              <w:numPr>
                <w:ilvl w:val="0"/>
                <w:numId w:val="2"/>
              </w:numPr>
              <w:tabs>
                <w:tab w:val="left" w:pos="1038"/>
                <w:tab w:val="left" w:pos="1039"/>
              </w:tabs>
              <w:spacing w:line="292" w:lineRule="auto"/>
              <w:ind w:right="319"/>
              <w:rPr>
                <w:sz w:val="12"/>
              </w:rPr>
            </w:pPr>
            <w:r>
              <w:rPr>
                <w:sz w:val="12"/>
              </w:rPr>
              <w:t>choosing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which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shape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of 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letter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use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when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given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choices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deciding</w:t>
            </w:r>
            <w:r>
              <w:rPr>
                <w:spacing w:val="-30"/>
                <w:sz w:val="12"/>
              </w:rPr>
              <w:t xml:space="preserve"> </w:t>
            </w:r>
            <w:r>
              <w:rPr>
                <w:sz w:val="12"/>
              </w:rPr>
              <w:t>whether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join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specific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letters</w:t>
            </w:r>
          </w:p>
          <w:p w14:paraId="6E6D8465" w14:textId="77777777" w:rsidR="002A0BCF" w:rsidRDefault="00600803">
            <w:pPr>
              <w:pStyle w:val="TableParagraph"/>
              <w:numPr>
                <w:ilvl w:val="0"/>
                <w:numId w:val="1"/>
              </w:numPr>
              <w:tabs>
                <w:tab w:val="left" w:pos="818"/>
                <w:tab w:val="left" w:pos="819"/>
              </w:tabs>
              <w:spacing w:before="94"/>
              <w:ind w:hanging="361"/>
              <w:rPr>
                <w:sz w:val="12"/>
              </w:rPr>
            </w:pPr>
            <w:r>
              <w:rPr>
                <w:position w:val="1"/>
                <w:sz w:val="12"/>
              </w:rPr>
              <w:t>choosing</w:t>
            </w:r>
            <w:r>
              <w:rPr>
                <w:spacing w:val="28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the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writing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implement that</w:t>
            </w:r>
            <w:r>
              <w:rPr>
                <w:spacing w:val="-5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is</w:t>
            </w:r>
            <w:r>
              <w:rPr>
                <w:spacing w:val="-3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best</w:t>
            </w:r>
            <w:r>
              <w:rPr>
                <w:spacing w:val="-4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suited</w:t>
            </w:r>
            <w:r>
              <w:rPr>
                <w:spacing w:val="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for a</w:t>
            </w:r>
            <w:r>
              <w:rPr>
                <w:spacing w:val="-2"/>
                <w:position w:val="1"/>
                <w:sz w:val="12"/>
              </w:rPr>
              <w:t xml:space="preserve"> </w:t>
            </w:r>
            <w:r>
              <w:rPr>
                <w:position w:val="1"/>
                <w:sz w:val="12"/>
              </w:rPr>
              <w:t>task.</w:t>
            </w:r>
          </w:p>
        </w:tc>
      </w:tr>
      <w:tr w:rsidR="002A0BCF" w14:paraId="47628F3D" w14:textId="77777777">
        <w:trPr>
          <w:trHeight w:val="3841"/>
        </w:trPr>
        <w:tc>
          <w:tcPr>
            <w:tcW w:w="15709" w:type="dxa"/>
            <w:gridSpan w:val="13"/>
            <w:tcBorders>
              <w:bottom w:val="single" w:sz="8" w:space="0" w:color="000000"/>
            </w:tcBorders>
          </w:tcPr>
          <w:p w14:paraId="2A0CB626" w14:textId="77777777" w:rsidR="002A0BCF" w:rsidRDefault="00600803">
            <w:pPr>
              <w:pStyle w:val="TableParagraph"/>
              <w:spacing w:before="63"/>
              <w:ind w:left="147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APPENDIX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1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Spelling -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Year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5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and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6</w:t>
            </w:r>
          </w:p>
          <w:p w14:paraId="44B4A18D" w14:textId="77777777" w:rsidR="002A0BCF" w:rsidRDefault="00600803">
            <w:pPr>
              <w:pStyle w:val="TableParagraph"/>
              <w:spacing w:before="90"/>
              <w:ind w:left="147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Endings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which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sound like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/</w:t>
            </w:r>
            <w:proofErr w:type="spellStart"/>
            <w:r>
              <w:rPr>
                <w:rFonts w:ascii="Arial" w:hAnsi="Arial"/>
                <w:b/>
                <w:sz w:val="12"/>
              </w:rPr>
              <w:t>ʃəs</w:t>
            </w:r>
            <w:proofErr w:type="spellEnd"/>
            <w:r>
              <w:rPr>
                <w:rFonts w:ascii="Arial" w:hAnsi="Arial"/>
                <w:b/>
                <w:sz w:val="12"/>
              </w:rPr>
              <w:t>/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spelt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cious</w:t>
            </w:r>
            <w:proofErr w:type="spellEnd"/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or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tious</w:t>
            </w:r>
            <w:proofErr w:type="spellEnd"/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vicious,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precious,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conscious,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delicious,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malicious,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suspicious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ambitious, cautious,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fictitious,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infectious,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nutritious</w:t>
            </w:r>
          </w:p>
          <w:p w14:paraId="60A67E94" w14:textId="77777777" w:rsidR="002A0BCF" w:rsidRDefault="00600803">
            <w:pPr>
              <w:pStyle w:val="TableParagraph"/>
              <w:spacing w:before="90"/>
              <w:ind w:left="147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Endings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which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sound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like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/</w:t>
            </w:r>
            <w:proofErr w:type="spellStart"/>
            <w:r>
              <w:rPr>
                <w:rFonts w:ascii="Arial" w:hAnsi="Arial"/>
                <w:b/>
                <w:sz w:val="12"/>
              </w:rPr>
              <w:t>ʃəl</w:t>
            </w:r>
            <w:proofErr w:type="spellEnd"/>
            <w:r>
              <w:rPr>
                <w:rFonts w:ascii="Arial" w:hAnsi="Arial"/>
                <w:b/>
                <w:sz w:val="12"/>
              </w:rPr>
              <w:t>/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official,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special,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artificial,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partial,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confidential,</w:t>
            </w:r>
            <w:r>
              <w:rPr>
                <w:color w:val="808080"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essential</w:t>
            </w:r>
          </w:p>
          <w:p w14:paraId="6E52E43B" w14:textId="77777777" w:rsidR="002A0BCF" w:rsidRDefault="002A0BCF">
            <w:pPr>
              <w:pStyle w:val="TableParagraph"/>
              <w:spacing w:before="4"/>
              <w:rPr>
                <w:rFonts w:ascii="Calibri"/>
                <w:b/>
                <w:i/>
                <w:sz w:val="9"/>
              </w:rPr>
            </w:pPr>
          </w:p>
          <w:p w14:paraId="7D0A9DEC" w14:textId="77777777" w:rsidR="002A0BCF" w:rsidRDefault="00600803">
            <w:pPr>
              <w:pStyle w:val="TableParagraph"/>
              <w:spacing w:before="1" w:line="348" w:lineRule="auto"/>
              <w:ind w:left="147" w:right="295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Words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ending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–ant,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ance</w:t>
            </w:r>
            <w:proofErr w:type="spellEnd"/>
            <w:r>
              <w:rPr>
                <w:rFonts w:ascii="Arial" w:hAnsi="Arial"/>
                <w:b/>
                <w:sz w:val="12"/>
              </w:rPr>
              <w:t>/–</w:t>
            </w:r>
            <w:proofErr w:type="spellStart"/>
            <w:r>
              <w:rPr>
                <w:rFonts w:ascii="Arial" w:hAnsi="Arial"/>
                <w:b/>
                <w:sz w:val="12"/>
              </w:rPr>
              <w:t>ancy</w:t>
            </w:r>
            <w:proofErr w:type="spellEnd"/>
            <w:r>
              <w:rPr>
                <w:rFonts w:ascii="Arial" w:hAnsi="Arial"/>
                <w:b/>
                <w:sz w:val="12"/>
              </w:rPr>
              <w:t>,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ent</w:t>
            </w:r>
            <w:proofErr w:type="spellEnd"/>
            <w:r>
              <w:rPr>
                <w:rFonts w:ascii="Arial" w:hAnsi="Arial"/>
                <w:b/>
                <w:sz w:val="12"/>
              </w:rPr>
              <w:t>,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ence</w:t>
            </w:r>
            <w:proofErr w:type="spellEnd"/>
            <w:r>
              <w:rPr>
                <w:rFonts w:ascii="Arial" w:hAnsi="Arial"/>
                <w:b/>
                <w:sz w:val="12"/>
              </w:rPr>
              <w:t>/–</w:t>
            </w:r>
            <w:proofErr w:type="spellStart"/>
            <w:r>
              <w:rPr>
                <w:rFonts w:ascii="Arial" w:hAnsi="Arial"/>
                <w:b/>
                <w:sz w:val="12"/>
              </w:rPr>
              <w:t>ency</w:t>
            </w:r>
            <w:proofErr w:type="spellEnd"/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observant,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observance,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(observ</w:t>
            </w:r>
            <w:r>
              <w:rPr>
                <w:color w:val="808080"/>
                <w:sz w:val="12"/>
                <w:u w:val="single" w:color="808080"/>
              </w:rPr>
              <w:t>a</w:t>
            </w:r>
            <w:r>
              <w:rPr>
                <w:color w:val="808080"/>
                <w:sz w:val="12"/>
              </w:rPr>
              <w:t>tion),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expectant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(expect</w:t>
            </w:r>
            <w:r>
              <w:rPr>
                <w:color w:val="808080"/>
                <w:sz w:val="12"/>
                <w:u w:val="single" w:color="808080"/>
              </w:rPr>
              <w:t>a</w:t>
            </w:r>
            <w:r>
              <w:rPr>
                <w:color w:val="808080"/>
                <w:sz w:val="12"/>
              </w:rPr>
              <w:t>tion),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hesitant,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hesitancy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(hesit</w:t>
            </w:r>
            <w:r>
              <w:rPr>
                <w:color w:val="808080"/>
                <w:sz w:val="12"/>
                <w:u w:val="single" w:color="808080"/>
              </w:rPr>
              <w:t>a</w:t>
            </w:r>
            <w:r>
              <w:rPr>
                <w:color w:val="808080"/>
                <w:sz w:val="12"/>
              </w:rPr>
              <w:t>tion),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tolerant,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tolerance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(toler</w:t>
            </w:r>
            <w:r>
              <w:rPr>
                <w:color w:val="808080"/>
                <w:sz w:val="12"/>
                <w:u w:val="single" w:color="808080"/>
              </w:rPr>
              <w:t>a</w:t>
            </w:r>
            <w:r>
              <w:rPr>
                <w:color w:val="808080"/>
                <w:sz w:val="12"/>
              </w:rPr>
              <w:t>tion),substance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(subst</w:t>
            </w:r>
            <w:r>
              <w:rPr>
                <w:color w:val="808080"/>
                <w:sz w:val="12"/>
                <w:u w:val="single" w:color="808080"/>
              </w:rPr>
              <w:t>a</w:t>
            </w:r>
            <w:r>
              <w:rPr>
                <w:color w:val="808080"/>
                <w:sz w:val="12"/>
              </w:rPr>
              <w:t>ntial),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innocent,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innocence,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decent,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decency,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frequent,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frequency,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confident,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confidence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(confidential),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assistant,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assistance,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obedient,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obedience,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independent,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independence</w:t>
            </w:r>
          </w:p>
          <w:p w14:paraId="1B59558E" w14:textId="77777777" w:rsidR="002A0BCF" w:rsidRDefault="00600803">
            <w:pPr>
              <w:pStyle w:val="TableParagraph"/>
              <w:spacing w:before="55" w:line="348" w:lineRule="auto"/>
              <w:ind w:left="147" w:right="1056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Words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ending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–able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and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ible</w:t>
            </w:r>
            <w:proofErr w:type="spellEnd"/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Words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ending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in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–ably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and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</w:t>
            </w:r>
            <w:proofErr w:type="spellStart"/>
            <w:r>
              <w:rPr>
                <w:rFonts w:ascii="Arial" w:hAnsi="Arial"/>
                <w:b/>
                <w:sz w:val="12"/>
              </w:rPr>
              <w:t>ibly</w:t>
            </w:r>
            <w:proofErr w:type="spellEnd"/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adorable/adorably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(adoration),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applicable/applicably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(application),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considerable/considerably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(consideration),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tolerable/tolerably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(toleration)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changeable,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noticeable,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forcible,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legible,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dependable,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comfortable,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understandable,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reasonable,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enjoyable,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reliable,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possible/possibly,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horrible/horribly,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terrible/terribly,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visible/visibly,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incredible/incredibly,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sensible/sensibly</w:t>
            </w:r>
          </w:p>
          <w:p w14:paraId="4D33F4F0" w14:textId="77777777" w:rsidR="002A0BCF" w:rsidRDefault="00600803">
            <w:pPr>
              <w:pStyle w:val="TableParagraph"/>
              <w:spacing w:before="29"/>
              <w:ind w:left="147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Adding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suffixes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beginning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with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vowel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letters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to</w:t>
            </w:r>
            <w:r>
              <w:rPr>
                <w:rFonts w:ascii="Arial" w:hAnsi="Arial"/>
                <w:b/>
                <w:spacing w:val="-8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words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ending in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–fer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referring,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referred,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referral, preferring,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preferred, transferring,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transferred,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reference,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referee,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preference,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transference</w:t>
            </w:r>
          </w:p>
          <w:p w14:paraId="5D48788C" w14:textId="77777777" w:rsidR="002A0BCF" w:rsidRDefault="00600803">
            <w:pPr>
              <w:pStyle w:val="TableParagraph"/>
              <w:spacing w:before="90"/>
              <w:ind w:left="147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Use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of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the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hyphen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co-ordinate,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re-enter,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co-operate,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co-own</w:t>
            </w:r>
          </w:p>
          <w:p w14:paraId="40457923" w14:textId="77777777" w:rsidR="002A0BCF" w:rsidRDefault="00600803">
            <w:pPr>
              <w:pStyle w:val="TableParagraph"/>
              <w:spacing w:before="86"/>
              <w:ind w:left="147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Words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with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the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/i:/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sound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spelt</w:t>
            </w:r>
            <w:r>
              <w:rPr>
                <w:rFonts w:ascii="Arial"/>
                <w:b/>
                <w:spacing w:val="-3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ei</w:t>
            </w:r>
            <w:proofErr w:type="spellEnd"/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after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</w:t>
            </w:r>
            <w:r>
              <w:rPr>
                <w:rFonts w:ascii="Arial"/>
                <w:b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deceive,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conceive,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receive,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perceive,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ceiling</w:t>
            </w:r>
          </w:p>
          <w:p w14:paraId="44450B3B" w14:textId="77777777" w:rsidR="002A0BCF" w:rsidRDefault="00600803">
            <w:pPr>
              <w:pStyle w:val="TableParagraph"/>
              <w:spacing w:before="90"/>
              <w:ind w:left="147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Words</w:t>
            </w:r>
            <w:r>
              <w:rPr>
                <w:rFonts w:asci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containing the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letter-string</w:t>
            </w:r>
            <w:r>
              <w:rPr>
                <w:rFonts w:ascii="Arial"/>
                <w:b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Arial"/>
                <w:b/>
                <w:sz w:val="12"/>
              </w:rPr>
              <w:t>ough</w:t>
            </w:r>
            <w:proofErr w:type="spellEnd"/>
            <w:r>
              <w:rPr>
                <w:rFonts w:ascii="Arial"/>
                <w:b/>
                <w:spacing w:val="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ought,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bought,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thought,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nought,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brought,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fought,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rough, tough,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enough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cough,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though,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although,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dough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through,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thorough,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borough,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plough</w:t>
            </w:r>
          </w:p>
          <w:p w14:paraId="27CCB645" w14:textId="77777777" w:rsidR="002A0BCF" w:rsidRDefault="00600803">
            <w:pPr>
              <w:pStyle w:val="TableParagraph"/>
              <w:spacing w:before="86"/>
              <w:ind w:left="147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Words</w:t>
            </w:r>
            <w:r>
              <w:rPr>
                <w:rFonts w:ascii="Arial" w:hAns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with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‘silent’ letters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(i.e.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letters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whose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presence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cannot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be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predicted</w:t>
            </w:r>
            <w:r>
              <w:rPr>
                <w:rFonts w:ascii="Arial" w:hAnsi="Arial"/>
                <w:b/>
                <w:spacing w:val="-3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from</w:t>
            </w:r>
            <w:r>
              <w:rPr>
                <w:rFonts w:ascii="Arial" w:hAnsi="Arial"/>
                <w:b/>
                <w:spacing w:val="-5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pronunciation</w:t>
            </w:r>
            <w:r>
              <w:rPr>
                <w:rFonts w:ascii="Arial" w:hAnsi="Arial"/>
                <w:b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of</w:t>
            </w:r>
            <w:r>
              <w:rPr>
                <w:rFonts w:ascii="Arial" w:hAnsi="Arial"/>
                <w:b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the</w:t>
            </w:r>
            <w:r>
              <w:rPr>
                <w:rFonts w:ascii="Arial" w:hAnsi="Arial"/>
                <w:b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b/>
                <w:sz w:val="12"/>
              </w:rPr>
              <w:t>word)</w:t>
            </w:r>
            <w:r>
              <w:rPr>
                <w:rFonts w:ascii="Arial" w:hAnsi="Arial"/>
                <w:b/>
                <w:spacing w:val="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doubt,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island,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lamb,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solemn,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thistle,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knight</w:t>
            </w:r>
          </w:p>
          <w:p w14:paraId="737934C1" w14:textId="77777777" w:rsidR="002A0BCF" w:rsidRDefault="002A0BCF">
            <w:pPr>
              <w:pStyle w:val="TableParagraph"/>
              <w:spacing w:before="4"/>
              <w:rPr>
                <w:rFonts w:ascii="Calibri"/>
                <w:b/>
                <w:i/>
                <w:sz w:val="9"/>
              </w:rPr>
            </w:pPr>
          </w:p>
          <w:p w14:paraId="0BE9B917" w14:textId="77777777" w:rsidR="002A0BCF" w:rsidRDefault="00600803">
            <w:pPr>
              <w:pStyle w:val="TableParagraph"/>
              <w:spacing w:line="379" w:lineRule="auto"/>
              <w:ind w:left="147" w:right="283"/>
              <w:rPr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 xml:space="preserve">Homophones and other words that are often confused </w:t>
            </w:r>
            <w:r>
              <w:rPr>
                <w:color w:val="808080"/>
                <w:sz w:val="12"/>
              </w:rPr>
              <w:t xml:space="preserve">advice/advise, device/devise, </w:t>
            </w:r>
            <w:proofErr w:type="spellStart"/>
            <w:r>
              <w:rPr>
                <w:color w:val="808080"/>
                <w:sz w:val="12"/>
              </w:rPr>
              <w:t>licence</w:t>
            </w:r>
            <w:proofErr w:type="spellEnd"/>
            <w:r>
              <w:rPr>
                <w:color w:val="808080"/>
                <w:sz w:val="12"/>
              </w:rPr>
              <w:t>/license, practice/</w:t>
            </w:r>
            <w:proofErr w:type="spellStart"/>
            <w:r>
              <w:rPr>
                <w:color w:val="808080"/>
                <w:sz w:val="12"/>
              </w:rPr>
              <w:t>practise</w:t>
            </w:r>
            <w:proofErr w:type="spellEnd"/>
            <w:r>
              <w:rPr>
                <w:color w:val="808080"/>
                <w:sz w:val="12"/>
              </w:rPr>
              <w:t xml:space="preserve">, prophecy/prophesy, farther: further/father: a male parent, guessed: past tense of the verb </w:t>
            </w:r>
            <w:r>
              <w:rPr>
                <w:rFonts w:ascii="Arial" w:hAnsi="Arial"/>
                <w:i/>
                <w:color w:val="808080"/>
                <w:sz w:val="12"/>
              </w:rPr>
              <w:t>guess/</w:t>
            </w:r>
            <w:r>
              <w:rPr>
                <w:color w:val="808080"/>
                <w:sz w:val="12"/>
              </w:rPr>
              <w:t xml:space="preserve">guest: visitor, heard: past tense of the verb </w:t>
            </w:r>
            <w:r>
              <w:rPr>
                <w:rFonts w:ascii="Arial" w:hAnsi="Arial"/>
                <w:i/>
                <w:color w:val="808080"/>
                <w:sz w:val="12"/>
              </w:rPr>
              <w:t>hear/</w:t>
            </w:r>
            <w:r>
              <w:rPr>
                <w:color w:val="808080"/>
                <w:sz w:val="12"/>
              </w:rPr>
              <w:t>herd: a group of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animals, led: past tense of the verb </w:t>
            </w:r>
            <w:r>
              <w:rPr>
                <w:rFonts w:ascii="Arial" w:hAnsi="Arial"/>
                <w:i/>
                <w:color w:val="808080"/>
                <w:sz w:val="12"/>
              </w:rPr>
              <w:t>lead/</w:t>
            </w:r>
            <w:r>
              <w:rPr>
                <w:color w:val="808080"/>
                <w:sz w:val="12"/>
              </w:rPr>
              <w:t>lead: present tense of that verb, or else the metal which is very heavy (</w:t>
            </w:r>
            <w:r>
              <w:rPr>
                <w:rFonts w:ascii="Arial" w:hAnsi="Arial"/>
                <w:i/>
                <w:color w:val="808080"/>
                <w:sz w:val="12"/>
              </w:rPr>
              <w:t>as heavy as lead</w:t>
            </w:r>
            <w:r>
              <w:rPr>
                <w:color w:val="808080"/>
                <w:sz w:val="12"/>
              </w:rPr>
              <w:t xml:space="preserve">),morning: before noon/mourning: grieving for someone who has died, past: noun or adjective referring to a previous time (e.g. </w:t>
            </w:r>
            <w:r>
              <w:rPr>
                <w:rFonts w:ascii="Arial" w:hAnsi="Arial"/>
                <w:i/>
                <w:color w:val="808080"/>
                <w:sz w:val="12"/>
              </w:rPr>
              <w:t>In the past</w:t>
            </w:r>
            <w:r>
              <w:rPr>
                <w:color w:val="808080"/>
                <w:sz w:val="12"/>
              </w:rPr>
              <w:t>) or preposition or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 xml:space="preserve">adverb showing place (e.g. </w:t>
            </w:r>
            <w:r>
              <w:rPr>
                <w:rFonts w:ascii="Arial" w:hAnsi="Arial"/>
                <w:i/>
                <w:color w:val="808080"/>
                <w:sz w:val="12"/>
              </w:rPr>
              <w:t>he walked past me</w:t>
            </w:r>
            <w:r>
              <w:rPr>
                <w:color w:val="808080"/>
                <w:sz w:val="12"/>
              </w:rPr>
              <w:t xml:space="preserve">)/passed: past tense of the verb ‘pass’ (e.g. </w:t>
            </w:r>
            <w:r>
              <w:rPr>
                <w:rFonts w:ascii="Arial" w:hAnsi="Arial"/>
                <w:i/>
                <w:color w:val="808080"/>
                <w:sz w:val="12"/>
              </w:rPr>
              <w:t>I passed him in the road</w:t>
            </w:r>
            <w:r>
              <w:rPr>
                <w:color w:val="808080"/>
                <w:sz w:val="12"/>
              </w:rPr>
              <w:t xml:space="preserve">), precede: go in front of or before/proceed: go on, principal: adjective – most important (e.g. </w:t>
            </w:r>
            <w:r>
              <w:rPr>
                <w:rFonts w:ascii="Arial" w:hAnsi="Arial"/>
                <w:i/>
                <w:color w:val="808080"/>
                <w:sz w:val="12"/>
              </w:rPr>
              <w:t>principal ballerina</w:t>
            </w:r>
            <w:r>
              <w:rPr>
                <w:color w:val="808080"/>
                <w:sz w:val="12"/>
              </w:rPr>
              <w:t xml:space="preserve">) noun – important person (e.g. </w:t>
            </w:r>
            <w:r>
              <w:rPr>
                <w:rFonts w:ascii="Arial" w:hAnsi="Arial"/>
                <w:i/>
                <w:color w:val="808080"/>
                <w:sz w:val="12"/>
              </w:rPr>
              <w:t>principal of a college</w:t>
            </w:r>
            <w:r>
              <w:rPr>
                <w:color w:val="808080"/>
                <w:sz w:val="12"/>
              </w:rPr>
              <w:t>)/principle:</w:t>
            </w:r>
            <w:r>
              <w:rPr>
                <w:color w:val="808080"/>
                <w:spacing w:val="-3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basic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truth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or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belief,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profit: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money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that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is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made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in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selling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things/prophet: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someone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who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foretells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the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future,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stationary: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not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moving/stationery: paper,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envelopes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etc.,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steal: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take</w:t>
            </w:r>
            <w:r>
              <w:rPr>
                <w:color w:val="808080"/>
                <w:spacing w:val="-6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something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that does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not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belong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you/steel: metal,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wary: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cautious/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weary:</w:t>
            </w:r>
            <w:r>
              <w:rPr>
                <w:color w:val="808080"/>
                <w:spacing w:val="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tired,</w:t>
            </w:r>
          </w:p>
          <w:p w14:paraId="206E6D44" w14:textId="77777777" w:rsidR="002A0BCF" w:rsidRDefault="00600803">
            <w:pPr>
              <w:pStyle w:val="TableParagraph"/>
              <w:spacing w:before="16" w:line="121" w:lineRule="exact"/>
              <w:ind w:left="147"/>
              <w:rPr>
                <w:sz w:val="12"/>
              </w:rPr>
            </w:pPr>
            <w:r>
              <w:rPr>
                <w:color w:val="808080"/>
                <w:sz w:val="12"/>
              </w:rPr>
              <w:t>who’s:</w:t>
            </w:r>
            <w:r>
              <w:rPr>
                <w:color w:val="808080"/>
                <w:spacing w:val="-4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contraction</w:t>
            </w:r>
            <w:r>
              <w:rPr>
                <w:color w:val="808080"/>
                <w:spacing w:val="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of</w:t>
            </w:r>
            <w:r>
              <w:rPr>
                <w:color w:val="808080"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2"/>
              </w:rPr>
              <w:t>who</w:t>
            </w:r>
            <w:r>
              <w:rPr>
                <w:rFonts w:ascii="Arial" w:hAnsi="Arial"/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2"/>
              </w:rPr>
              <w:t>is</w:t>
            </w:r>
            <w:r>
              <w:rPr>
                <w:rFonts w:ascii="Arial" w:hAnsi="Arial"/>
                <w:i/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or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2"/>
              </w:rPr>
              <w:t>who</w:t>
            </w:r>
            <w:r>
              <w:rPr>
                <w:rFonts w:ascii="Arial" w:hAnsi="Arial"/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2"/>
              </w:rPr>
              <w:t>has/</w:t>
            </w:r>
            <w:r>
              <w:rPr>
                <w:rFonts w:ascii="Arial" w:hAnsi="Arial"/>
                <w:i/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whose:</w:t>
            </w:r>
            <w:r>
              <w:rPr>
                <w:color w:val="808080"/>
                <w:spacing w:val="-3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belonging</w:t>
            </w:r>
            <w:r>
              <w:rPr>
                <w:color w:val="808080"/>
                <w:spacing w:val="-2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to</w:t>
            </w:r>
            <w:r>
              <w:rPr>
                <w:color w:val="808080"/>
                <w:spacing w:val="-5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someone</w:t>
            </w:r>
            <w:r>
              <w:rPr>
                <w:color w:val="808080"/>
                <w:spacing w:val="-1"/>
                <w:sz w:val="12"/>
              </w:rPr>
              <w:t xml:space="preserve"> </w:t>
            </w:r>
            <w:r>
              <w:rPr>
                <w:color w:val="808080"/>
                <w:sz w:val="12"/>
              </w:rPr>
              <w:t>(e.g.</w:t>
            </w:r>
            <w:r>
              <w:rPr>
                <w:color w:val="808080"/>
                <w:spacing w:val="2"/>
                <w:sz w:val="12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2"/>
              </w:rPr>
              <w:t>Whose</w:t>
            </w:r>
            <w:r>
              <w:rPr>
                <w:rFonts w:ascii="Arial" w:hAnsi="Arial"/>
                <w:i/>
                <w:color w:val="808080"/>
                <w:spacing w:val="-1"/>
                <w:sz w:val="12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2"/>
              </w:rPr>
              <w:t>jacket</w:t>
            </w:r>
            <w:r>
              <w:rPr>
                <w:rFonts w:ascii="Arial" w:hAnsi="Arial"/>
                <w:i/>
                <w:color w:val="808080"/>
                <w:spacing w:val="-4"/>
                <w:sz w:val="12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2"/>
              </w:rPr>
              <w:t>is</w:t>
            </w:r>
            <w:r>
              <w:rPr>
                <w:rFonts w:ascii="Arial" w:hAnsi="Arial"/>
                <w:i/>
                <w:color w:val="808080"/>
                <w:spacing w:val="-2"/>
                <w:sz w:val="12"/>
              </w:rPr>
              <w:t xml:space="preserve"> </w:t>
            </w:r>
            <w:r>
              <w:rPr>
                <w:rFonts w:ascii="Arial" w:hAnsi="Arial"/>
                <w:i/>
                <w:color w:val="808080"/>
                <w:sz w:val="12"/>
              </w:rPr>
              <w:t>that?</w:t>
            </w:r>
            <w:r>
              <w:rPr>
                <w:color w:val="808080"/>
                <w:sz w:val="12"/>
              </w:rPr>
              <w:t>)</w:t>
            </w:r>
          </w:p>
        </w:tc>
      </w:tr>
      <w:tr w:rsidR="002A0BCF" w14:paraId="34F05804" w14:textId="77777777">
        <w:trPr>
          <w:trHeight w:val="1792"/>
        </w:trPr>
        <w:tc>
          <w:tcPr>
            <w:tcW w:w="15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DE038" w14:textId="77777777" w:rsidR="002A0BCF" w:rsidRDefault="00600803">
            <w:pPr>
              <w:pStyle w:val="TableParagraph"/>
              <w:spacing w:before="7" w:line="256" w:lineRule="auto"/>
              <w:ind w:left="107" w:right="59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WORD LIST</w:t>
            </w:r>
            <w:r>
              <w:rPr>
                <w:rFonts w:ascii="Arial"/>
                <w:b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YEAR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5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AND</w:t>
            </w:r>
            <w:r>
              <w:rPr>
                <w:rFonts w:ascii="Arial"/>
                <w:b/>
                <w:spacing w:val="-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6</w:t>
            </w:r>
          </w:p>
          <w:p w14:paraId="342F7BA4" w14:textId="77777777" w:rsidR="002A0BCF" w:rsidRDefault="00600803">
            <w:pPr>
              <w:pStyle w:val="TableParagraph"/>
              <w:spacing w:before="23"/>
              <w:ind w:left="107" w:right="707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accommodate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accompany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according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achieve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aggressive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amateur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ancient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apparent</w:t>
            </w:r>
          </w:p>
          <w:p w14:paraId="1CA71E5E" w14:textId="77777777" w:rsidR="002A0BCF" w:rsidRDefault="00600803">
            <w:pPr>
              <w:pStyle w:val="TableParagraph"/>
              <w:spacing w:line="150" w:lineRule="atLeast"/>
              <w:ind w:left="107" w:right="894"/>
              <w:rPr>
                <w:rFonts w:ascii="Calibri"/>
                <w:sz w:val="12"/>
              </w:rPr>
            </w:pPr>
            <w:r>
              <w:rPr>
                <w:rFonts w:ascii="Calibri"/>
                <w:spacing w:val="-1"/>
                <w:sz w:val="12"/>
              </w:rPr>
              <w:t>appreciate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attached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4C32E" w14:textId="77777777" w:rsidR="002A0BCF" w:rsidRDefault="00600803">
            <w:pPr>
              <w:pStyle w:val="TableParagraph"/>
              <w:ind w:left="76" w:right="751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available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average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awkward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bargain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bruise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category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cemetery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committee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communicate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community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competition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09D0B" w14:textId="77777777" w:rsidR="002A0BCF" w:rsidRDefault="00600803">
            <w:pPr>
              <w:pStyle w:val="TableParagraph"/>
              <w:ind w:left="95" w:right="771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conscience*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conscious*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controversy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convenience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correspond</w:t>
            </w:r>
          </w:p>
          <w:p w14:paraId="399586F6" w14:textId="77777777" w:rsidR="002A0BCF" w:rsidRDefault="00600803">
            <w:pPr>
              <w:pStyle w:val="TableParagraph"/>
              <w:spacing w:before="2" w:line="237" w:lineRule="auto"/>
              <w:ind w:left="95" w:right="426"/>
              <w:rPr>
                <w:rFonts w:ascii="Calibri"/>
                <w:sz w:val="12"/>
              </w:rPr>
            </w:pPr>
            <w:proofErr w:type="spellStart"/>
            <w:r>
              <w:rPr>
                <w:rFonts w:ascii="Calibri"/>
                <w:sz w:val="12"/>
              </w:rPr>
              <w:t>criticise</w:t>
            </w:r>
            <w:proofErr w:type="spellEnd"/>
            <w:r>
              <w:rPr>
                <w:rFonts w:ascii="Calibri"/>
                <w:sz w:val="12"/>
              </w:rPr>
              <w:t xml:space="preserve"> (critic + </w:t>
            </w:r>
            <w:proofErr w:type="spellStart"/>
            <w:r>
              <w:rPr>
                <w:rFonts w:ascii="Calibri"/>
                <w:sz w:val="12"/>
              </w:rPr>
              <w:t>ise</w:t>
            </w:r>
            <w:proofErr w:type="spellEnd"/>
            <w:r>
              <w:rPr>
                <w:rFonts w:ascii="Calibri"/>
                <w:sz w:val="12"/>
              </w:rPr>
              <w:t>)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curiosity</w:t>
            </w:r>
          </w:p>
          <w:p w14:paraId="38676EA6" w14:textId="77777777" w:rsidR="002A0BCF" w:rsidRDefault="00600803">
            <w:pPr>
              <w:pStyle w:val="TableParagraph"/>
              <w:spacing w:before="1"/>
              <w:ind w:left="95" w:right="812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definite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desperate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determined</w:t>
            </w:r>
          </w:p>
        </w:tc>
        <w:tc>
          <w:tcPr>
            <w:tcW w:w="15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A3A1" w14:textId="77777777" w:rsidR="002A0BCF" w:rsidRDefault="00600803">
            <w:pPr>
              <w:pStyle w:val="TableParagraph"/>
              <w:ind w:left="95" w:right="774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develop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dictionary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disastrous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embarrass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environment</w:t>
            </w:r>
          </w:p>
          <w:p w14:paraId="46EE42B6" w14:textId="77777777" w:rsidR="002A0BCF" w:rsidRDefault="00600803">
            <w:pPr>
              <w:pStyle w:val="TableParagraph"/>
              <w:spacing w:before="2" w:line="237" w:lineRule="auto"/>
              <w:ind w:left="95" w:right="423"/>
              <w:rPr>
                <w:rFonts w:ascii="Calibri" w:hAnsi="Calibri"/>
                <w:sz w:val="12"/>
              </w:rPr>
            </w:pPr>
            <w:r>
              <w:rPr>
                <w:rFonts w:ascii="Calibri" w:hAnsi="Calibri"/>
                <w:sz w:val="12"/>
              </w:rPr>
              <w:t>equip (–ped, –</w:t>
            </w:r>
            <w:proofErr w:type="spellStart"/>
            <w:r>
              <w:rPr>
                <w:rFonts w:ascii="Calibri" w:hAnsi="Calibri"/>
                <w:sz w:val="12"/>
              </w:rPr>
              <w:t>ment</w:t>
            </w:r>
            <w:proofErr w:type="spellEnd"/>
            <w:r>
              <w:rPr>
                <w:rFonts w:ascii="Calibri" w:hAnsi="Calibri"/>
                <w:sz w:val="12"/>
              </w:rPr>
              <w:t>)</w:t>
            </w:r>
            <w:r>
              <w:rPr>
                <w:rFonts w:ascii="Calibri" w:hAnsi="Calibri"/>
                <w:spacing w:val="-25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especially</w:t>
            </w:r>
            <w:r>
              <w:rPr>
                <w:rFonts w:ascii="Calibri" w:hAnsi="Calibri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exaggerate</w:t>
            </w:r>
            <w:r>
              <w:rPr>
                <w:rFonts w:ascii="Calibri" w:hAnsi="Calibri"/>
                <w:spacing w:val="1"/>
                <w:sz w:val="12"/>
              </w:rPr>
              <w:t xml:space="preserve"> </w:t>
            </w:r>
            <w:r>
              <w:rPr>
                <w:rFonts w:ascii="Calibri" w:hAnsi="Calibri"/>
                <w:sz w:val="12"/>
              </w:rPr>
              <w:t>excellent</w:t>
            </w:r>
          </w:p>
          <w:p w14:paraId="3D821742" w14:textId="77777777" w:rsidR="002A0BCF" w:rsidRDefault="00600803">
            <w:pPr>
              <w:pStyle w:val="TableParagraph"/>
              <w:spacing w:before="3"/>
              <w:ind w:left="95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existence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32255" w14:textId="77777777" w:rsidR="002A0BCF" w:rsidRDefault="00600803">
            <w:pPr>
              <w:pStyle w:val="TableParagraph"/>
              <w:ind w:left="94" w:right="804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explanation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familiar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foreign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forty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frequently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government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guarantee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harass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hindrance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identity</w:t>
            </w:r>
          </w:p>
        </w:tc>
        <w:tc>
          <w:tcPr>
            <w:tcW w:w="15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8EB2C" w14:textId="77777777" w:rsidR="002A0BCF" w:rsidRDefault="00600803">
            <w:pPr>
              <w:pStyle w:val="TableParagraph"/>
              <w:ind w:left="93" w:right="727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immediate(</w:t>
            </w:r>
            <w:proofErr w:type="spellStart"/>
            <w:r>
              <w:rPr>
                <w:rFonts w:ascii="Calibri"/>
                <w:sz w:val="12"/>
              </w:rPr>
              <w:t>ly</w:t>
            </w:r>
            <w:proofErr w:type="spellEnd"/>
            <w:r>
              <w:rPr>
                <w:rFonts w:ascii="Calibri"/>
                <w:sz w:val="12"/>
              </w:rPr>
              <w:t>)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individual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interfere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interrupt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language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leisure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lightning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proofErr w:type="spellStart"/>
            <w:r>
              <w:rPr>
                <w:rFonts w:ascii="Calibri"/>
                <w:sz w:val="12"/>
              </w:rPr>
              <w:t>marvellous</w:t>
            </w:r>
            <w:proofErr w:type="spellEnd"/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mischievous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muscle</w:t>
            </w:r>
          </w:p>
        </w:tc>
        <w:tc>
          <w:tcPr>
            <w:tcW w:w="1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2DE17" w14:textId="77777777" w:rsidR="002A0BCF" w:rsidRDefault="00600803">
            <w:pPr>
              <w:pStyle w:val="TableParagraph"/>
              <w:ind w:left="72" w:right="826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necessary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proofErr w:type="spellStart"/>
            <w:r>
              <w:rPr>
                <w:rFonts w:ascii="Calibri"/>
                <w:sz w:val="12"/>
              </w:rPr>
              <w:t>neighbour</w:t>
            </w:r>
            <w:proofErr w:type="spellEnd"/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nuisance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occupy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occur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opportunity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parliament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persuade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physical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prejudice</w:t>
            </w:r>
          </w:p>
        </w:tc>
        <w:tc>
          <w:tcPr>
            <w:tcW w:w="1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EC96E" w14:textId="77777777" w:rsidR="002A0BCF" w:rsidRPr="00056803" w:rsidRDefault="00600803">
            <w:pPr>
              <w:pStyle w:val="TableParagraph"/>
              <w:ind w:left="91" w:right="721"/>
              <w:rPr>
                <w:rFonts w:ascii="Calibri"/>
                <w:sz w:val="12"/>
                <w:lang w:val="fr-FR"/>
              </w:rPr>
            </w:pPr>
            <w:proofErr w:type="spellStart"/>
            <w:r w:rsidRPr="00056803">
              <w:rPr>
                <w:rFonts w:ascii="Calibri"/>
                <w:sz w:val="12"/>
                <w:lang w:val="fr-FR"/>
              </w:rPr>
              <w:t>privilege</w:t>
            </w:r>
            <w:proofErr w:type="spellEnd"/>
            <w:r w:rsidRPr="00056803">
              <w:rPr>
                <w:rFonts w:ascii="Calibri"/>
                <w:spacing w:val="1"/>
                <w:sz w:val="12"/>
                <w:lang w:val="fr-FR"/>
              </w:rPr>
              <w:t xml:space="preserve"> </w:t>
            </w:r>
            <w:r w:rsidRPr="00056803">
              <w:rPr>
                <w:rFonts w:ascii="Calibri"/>
                <w:sz w:val="12"/>
                <w:lang w:val="fr-FR"/>
              </w:rPr>
              <w:t>profession</w:t>
            </w:r>
            <w:r w:rsidRPr="00056803">
              <w:rPr>
                <w:rFonts w:ascii="Calibri"/>
                <w:spacing w:val="1"/>
                <w:sz w:val="12"/>
                <w:lang w:val="fr-FR"/>
              </w:rPr>
              <w:t xml:space="preserve"> </w:t>
            </w:r>
            <w:r w:rsidRPr="00056803">
              <w:rPr>
                <w:rFonts w:ascii="Calibri"/>
                <w:sz w:val="12"/>
                <w:lang w:val="fr-FR"/>
              </w:rPr>
              <w:t>programme</w:t>
            </w:r>
            <w:r w:rsidRPr="00056803">
              <w:rPr>
                <w:rFonts w:ascii="Calibri"/>
                <w:spacing w:val="1"/>
                <w:sz w:val="12"/>
                <w:lang w:val="fr-FR"/>
              </w:rPr>
              <w:t xml:space="preserve"> </w:t>
            </w:r>
            <w:proofErr w:type="spellStart"/>
            <w:r w:rsidRPr="00056803">
              <w:rPr>
                <w:rFonts w:ascii="Calibri"/>
                <w:sz w:val="12"/>
                <w:lang w:val="fr-FR"/>
              </w:rPr>
              <w:t>pronunciation</w:t>
            </w:r>
            <w:proofErr w:type="spellEnd"/>
            <w:r w:rsidRPr="00056803">
              <w:rPr>
                <w:rFonts w:ascii="Calibri"/>
                <w:spacing w:val="-25"/>
                <w:sz w:val="12"/>
                <w:lang w:val="fr-FR"/>
              </w:rPr>
              <w:t xml:space="preserve"> </w:t>
            </w:r>
            <w:r w:rsidRPr="00056803">
              <w:rPr>
                <w:rFonts w:ascii="Calibri"/>
                <w:sz w:val="12"/>
                <w:lang w:val="fr-FR"/>
              </w:rPr>
              <w:t>queue</w:t>
            </w:r>
            <w:r w:rsidRPr="00056803">
              <w:rPr>
                <w:rFonts w:ascii="Calibri"/>
                <w:spacing w:val="1"/>
                <w:sz w:val="12"/>
                <w:lang w:val="fr-FR"/>
              </w:rPr>
              <w:t xml:space="preserve"> </w:t>
            </w:r>
            <w:proofErr w:type="spellStart"/>
            <w:r w:rsidRPr="00056803">
              <w:rPr>
                <w:rFonts w:ascii="Calibri"/>
                <w:sz w:val="12"/>
                <w:lang w:val="fr-FR"/>
              </w:rPr>
              <w:t>recognise</w:t>
            </w:r>
            <w:proofErr w:type="spellEnd"/>
            <w:r w:rsidRPr="00056803">
              <w:rPr>
                <w:rFonts w:ascii="Calibri"/>
                <w:spacing w:val="1"/>
                <w:sz w:val="12"/>
                <w:lang w:val="fr-FR"/>
              </w:rPr>
              <w:t xml:space="preserve"> </w:t>
            </w:r>
            <w:proofErr w:type="spellStart"/>
            <w:r w:rsidRPr="00056803">
              <w:rPr>
                <w:rFonts w:ascii="Calibri"/>
                <w:sz w:val="12"/>
                <w:lang w:val="fr-FR"/>
              </w:rPr>
              <w:t>recommend</w:t>
            </w:r>
            <w:proofErr w:type="spellEnd"/>
            <w:r w:rsidRPr="00056803">
              <w:rPr>
                <w:rFonts w:ascii="Calibri"/>
                <w:spacing w:val="1"/>
                <w:sz w:val="12"/>
                <w:lang w:val="fr-FR"/>
              </w:rPr>
              <w:t xml:space="preserve"> </w:t>
            </w:r>
            <w:r w:rsidRPr="00056803">
              <w:rPr>
                <w:rFonts w:ascii="Calibri"/>
                <w:sz w:val="12"/>
                <w:lang w:val="fr-FR"/>
              </w:rPr>
              <w:t>relevant</w:t>
            </w:r>
            <w:r w:rsidRPr="00056803">
              <w:rPr>
                <w:rFonts w:ascii="Calibri"/>
                <w:spacing w:val="1"/>
                <w:sz w:val="12"/>
                <w:lang w:val="fr-FR"/>
              </w:rPr>
              <w:t xml:space="preserve"> </w:t>
            </w:r>
            <w:r w:rsidRPr="00056803">
              <w:rPr>
                <w:rFonts w:ascii="Calibri"/>
                <w:sz w:val="12"/>
                <w:lang w:val="fr-FR"/>
              </w:rPr>
              <w:t>restaurant</w:t>
            </w:r>
            <w:r w:rsidRPr="00056803">
              <w:rPr>
                <w:rFonts w:ascii="Calibri"/>
                <w:spacing w:val="1"/>
                <w:sz w:val="12"/>
                <w:lang w:val="fr-FR"/>
              </w:rPr>
              <w:t xml:space="preserve"> </w:t>
            </w:r>
            <w:proofErr w:type="spellStart"/>
            <w:r w:rsidRPr="00056803">
              <w:rPr>
                <w:rFonts w:ascii="Calibri"/>
                <w:sz w:val="12"/>
                <w:lang w:val="fr-FR"/>
              </w:rPr>
              <w:t>rhyme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28031" w14:textId="77777777" w:rsidR="002A0BCF" w:rsidRDefault="00600803">
            <w:pPr>
              <w:pStyle w:val="TableParagraph"/>
              <w:ind w:left="72" w:right="904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rhythm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sacrifice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secretary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shoulder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signature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sincere(</w:t>
            </w:r>
            <w:proofErr w:type="spellStart"/>
            <w:r>
              <w:rPr>
                <w:rFonts w:ascii="Calibri"/>
                <w:sz w:val="12"/>
              </w:rPr>
              <w:t>ly</w:t>
            </w:r>
            <w:proofErr w:type="spellEnd"/>
            <w:r>
              <w:rPr>
                <w:rFonts w:ascii="Calibri"/>
                <w:sz w:val="12"/>
              </w:rPr>
              <w:t>)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soldier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stomach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sufficient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suggest</w:t>
            </w:r>
          </w:p>
        </w:tc>
        <w:tc>
          <w:tcPr>
            <w:tcW w:w="19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BFC9BC3" w14:textId="77777777" w:rsidR="002A0BCF" w:rsidRDefault="00600803">
            <w:pPr>
              <w:pStyle w:val="TableParagraph"/>
              <w:ind w:left="71" w:right="1226"/>
              <w:rPr>
                <w:rFonts w:ascii="Calibri"/>
                <w:sz w:val="12"/>
              </w:rPr>
            </w:pPr>
            <w:r>
              <w:rPr>
                <w:rFonts w:ascii="Calibri"/>
                <w:sz w:val="12"/>
              </w:rPr>
              <w:t>symbol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system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pacing w:val="-1"/>
                <w:sz w:val="12"/>
              </w:rPr>
              <w:t>temperature</w:t>
            </w:r>
            <w:r>
              <w:rPr>
                <w:rFonts w:ascii="Calibri"/>
                <w:spacing w:val="-25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thorough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twelfth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variety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vegetable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vehicle</w:t>
            </w:r>
            <w:r>
              <w:rPr>
                <w:rFonts w:ascii="Calibri"/>
                <w:spacing w:val="1"/>
                <w:sz w:val="12"/>
              </w:rPr>
              <w:t xml:space="preserve"> </w:t>
            </w:r>
            <w:r>
              <w:rPr>
                <w:rFonts w:ascii="Calibri"/>
                <w:sz w:val="12"/>
              </w:rPr>
              <w:t>yacht</w:t>
            </w:r>
          </w:p>
        </w:tc>
      </w:tr>
    </w:tbl>
    <w:p w14:paraId="036D5292" w14:textId="77777777" w:rsidR="002A0BCF" w:rsidRDefault="002A0BCF">
      <w:pPr>
        <w:rPr>
          <w:rFonts w:ascii="Calibri"/>
          <w:sz w:val="12"/>
        </w:rPr>
        <w:sectPr w:rsidR="002A0BCF">
          <w:type w:val="continuous"/>
          <w:pgSz w:w="16840" w:h="11910" w:orient="landscape"/>
          <w:pgMar w:top="220" w:right="400" w:bottom="280" w:left="500" w:header="720" w:footer="720" w:gutter="0"/>
          <w:cols w:space="720"/>
        </w:sectPr>
      </w:pPr>
    </w:p>
    <w:p w14:paraId="2C24A9D8" w14:textId="5653F51E" w:rsidR="00204D47" w:rsidRDefault="00600803">
      <w:pPr>
        <w:pStyle w:val="BodyText"/>
        <w:spacing w:before="209"/>
        <w:ind w:left="220"/>
      </w:pPr>
      <w:r>
        <w:lastRenderedPageBreak/>
        <w:t>YEAR 5</w:t>
      </w:r>
      <w:r>
        <w:rPr>
          <w:spacing w:val="-3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2014:</w:t>
      </w:r>
      <w:r>
        <w:rPr>
          <w:spacing w:val="-3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‘at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glance’</w:t>
      </w:r>
      <w:r>
        <w:rPr>
          <w:spacing w:val="-1"/>
        </w:rPr>
        <w:t xml:space="preserve"> </w:t>
      </w:r>
      <w:r>
        <w:t>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5240"/>
        <w:gridCol w:w="5240"/>
      </w:tblGrid>
      <w:tr w:rsidR="00611504" w14:paraId="29A378BE" w14:textId="77777777" w:rsidTr="00C94785">
        <w:trPr>
          <w:trHeight w:val="414"/>
        </w:trPr>
        <w:tc>
          <w:tcPr>
            <w:tcW w:w="5240" w:type="dxa"/>
          </w:tcPr>
          <w:p w14:paraId="3257ECB0" w14:textId="77777777" w:rsidR="00611504" w:rsidRDefault="00611504" w:rsidP="00611504">
            <w:pPr>
              <w:rPr>
                <w:b/>
                <w:bCs/>
              </w:rPr>
            </w:pPr>
            <w:r w:rsidRPr="00304E1E">
              <w:rPr>
                <w:b/>
                <w:bCs/>
              </w:rPr>
              <w:br w:type="page"/>
              <w:t>Reading Comprehension</w:t>
            </w:r>
          </w:p>
          <w:p w14:paraId="3730FDBF" w14:textId="721FDC4C" w:rsidR="00611504" w:rsidRDefault="00611504" w:rsidP="00611504">
            <w:r w:rsidRPr="00304E1E">
              <w:rPr>
                <w:sz w:val="16"/>
                <w:szCs w:val="16"/>
              </w:rPr>
              <w:t>Pupils should be taught to;</w:t>
            </w:r>
          </w:p>
        </w:tc>
        <w:tc>
          <w:tcPr>
            <w:tcW w:w="5240" w:type="dxa"/>
          </w:tcPr>
          <w:p w14:paraId="4B5350EF" w14:textId="77777777" w:rsidR="00611504" w:rsidRDefault="00611504" w:rsidP="00611504">
            <w:pPr>
              <w:rPr>
                <w:b/>
                <w:bCs/>
              </w:rPr>
            </w:pPr>
            <w:r w:rsidRPr="00304E1E">
              <w:rPr>
                <w:b/>
                <w:bCs/>
              </w:rPr>
              <w:t>Writing Comprehension</w:t>
            </w:r>
          </w:p>
          <w:p w14:paraId="6D834C1F" w14:textId="5654CE71" w:rsidR="00611504" w:rsidRDefault="00611504" w:rsidP="00611504">
            <w:r w:rsidRPr="00304E1E">
              <w:rPr>
                <w:sz w:val="16"/>
                <w:szCs w:val="16"/>
              </w:rPr>
              <w:t>Pupils should be taught to;</w:t>
            </w:r>
          </w:p>
        </w:tc>
        <w:tc>
          <w:tcPr>
            <w:tcW w:w="5240" w:type="dxa"/>
          </w:tcPr>
          <w:p w14:paraId="0E80BB4A" w14:textId="77777777" w:rsidR="00611504" w:rsidRDefault="00611504" w:rsidP="00611504">
            <w:pPr>
              <w:rPr>
                <w:b/>
                <w:bCs/>
              </w:rPr>
            </w:pPr>
            <w:r w:rsidRPr="00304E1E">
              <w:rPr>
                <w:b/>
                <w:bCs/>
              </w:rPr>
              <w:t xml:space="preserve">Vocabulary, grammar and punctuation </w:t>
            </w:r>
          </w:p>
          <w:p w14:paraId="610C22E4" w14:textId="7B9DD17B" w:rsidR="00611504" w:rsidRDefault="00611504" w:rsidP="00611504">
            <w:r w:rsidRPr="00304E1E">
              <w:rPr>
                <w:sz w:val="16"/>
                <w:szCs w:val="16"/>
              </w:rPr>
              <w:t>Pupils should be taught to;</w:t>
            </w:r>
          </w:p>
        </w:tc>
      </w:tr>
      <w:tr w:rsidR="00611504" w14:paraId="0F530996" w14:textId="77777777" w:rsidTr="00C94785">
        <w:trPr>
          <w:trHeight w:val="8540"/>
        </w:trPr>
        <w:tc>
          <w:tcPr>
            <w:tcW w:w="5240" w:type="dxa"/>
          </w:tcPr>
          <w:p w14:paraId="203D3BCD" w14:textId="77777777" w:rsidR="008504F5" w:rsidRPr="008504F5" w:rsidRDefault="008504F5" w:rsidP="008504F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8504F5">
              <w:rPr>
                <w:rFonts w:ascii="Microsoft Sans Serif" w:hAnsi="Microsoft Sans Serif" w:cs="Microsoft Sans Serif"/>
                <w:sz w:val="14"/>
                <w:szCs w:val="14"/>
              </w:rPr>
              <w:t>maintain positive attitudes to reading and understanding of what they read by:</w:t>
            </w:r>
          </w:p>
          <w:p w14:paraId="7A43F6DA" w14:textId="3372DDEE" w:rsidR="008504F5" w:rsidRPr="008504F5" w:rsidRDefault="008504F5" w:rsidP="008504F5">
            <w:pPr>
              <w:pStyle w:val="ListParagraph"/>
              <w:numPr>
                <w:ilvl w:val="0"/>
                <w:numId w:val="11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8504F5">
              <w:rPr>
                <w:rFonts w:ascii="Microsoft Sans Serif" w:hAnsi="Microsoft Sans Serif" w:cs="Microsoft Sans Serif"/>
                <w:sz w:val="14"/>
                <w:szCs w:val="14"/>
              </w:rPr>
              <w:t>continuing to read and discuss an increasingly wide range of fiction, poetry,</w:t>
            </w:r>
            <w:r w:rsidR="00BF1181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8504F5">
              <w:rPr>
                <w:rFonts w:ascii="Microsoft Sans Serif" w:hAnsi="Microsoft Sans Serif" w:cs="Microsoft Sans Serif"/>
                <w:sz w:val="14"/>
                <w:szCs w:val="14"/>
              </w:rPr>
              <w:t>plays, non-fiction and reference books or textbooks</w:t>
            </w:r>
          </w:p>
          <w:p w14:paraId="795CD0CC" w14:textId="65A69F06" w:rsidR="008504F5" w:rsidRPr="00BF1181" w:rsidRDefault="008504F5" w:rsidP="008504F5">
            <w:pPr>
              <w:pStyle w:val="ListParagraph"/>
              <w:numPr>
                <w:ilvl w:val="0"/>
                <w:numId w:val="11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BF1181">
              <w:rPr>
                <w:rFonts w:ascii="Microsoft Sans Serif" w:hAnsi="Microsoft Sans Serif" w:cs="Microsoft Sans Serif"/>
                <w:sz w:val="14"/>
                <w:szCs w:val="14"/>
              </w:rPr>
              <w:t>reading books that are structured in different ways and reading for a range of</w:t>
            </w:r>
            <w:r w:rsidR="00BF1181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BF1181">
              <w:rPr>
                <w:rFonts w:ascii="Microsoft Sans Serif" w:hAnsi="Microsoft Sans Serif" w:cs="Microsoft Sans Serif"/>
                <w:sz w:val="14"/>
                <w:szCs w:val="14"/>
              </w:rPr>
              <w:t>purposes</w:t>
            </w:r>
          </w:p>
          <w:p w14:paraId="78C31725" w14:textId="1D1250AA" w:rsidR="008504F5" w:rsidRPr="00CA7798" w:rsidRDefault="008504F5" w:rsidP="00CA7798">
            <w:pPr>
              <w:pStyle w:val="ListParagraph"/>
              <w:numPr>
                <w:ilvl w:val="0"/>
                <w:numId w:val="11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A7798">
              <w:rPr>
                <w:rFonts w:ascii="Microsoft Sans Serif" w:hAnsi="Microsoft Sans Serif" w:cs="Microsoft Sans Serif"/>
                <w:sz w:val="14"/>
                <w:szCs w:val="14"/>
              </w:rPr>
              <w:t>increasing their familiarity with a wide range of books, including myths,</w:t>
            </w:r>
          </w:p>
          <w:p w14:paraId="6F5BDC27" w14:textId="77777777" w:rsidR="008504F5" w:rsidRPr="008504F5" w:rsidRDefault="008504F5" w:rsidP="008504F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8504F5">
              <w:rPr>
                <w:rFonts w:ascii="Microsoft Sans Serif" w:hAnsi="Microsoft Sans Serif" w:cs="Microsoft Sans Serif"/>
                <w:sz w:val="14"/>
                <w:szCs w:val="14"/>
              </w:rPr>
              <w:tab/>
              <w:t>legends and traditional stories, modern fiction, fiction from our literary</w:t>
            </w:r>
          </w:p>
          <w:p w14:paraId="3219ABCC" w14:textId="77777777" w:rsidR="008504F5" w:rsidRPr="008504F5" w:rsidRDefault="008504F5" w:rsidP="008504F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8504F5">
              <w:rPr>
                <w:rFonts w:ascii="Microsoft Sans Serif" w:hAnsi="Microsoft Sans Serif" w:cs="Microsoft Sans Serif"/>
                <w:sz w:val="14"/>
                <w:szCs w:val="14"/>
              </w:rPr>
              <w:tab/>
              <w:t>heritage, and books from other cultures and traditions</w:t>
            </w:r>
          </w:p>
          <w:p w14:paraId="45B61232" w14:textId="41299B9F" w:rsidR="008504F5" w:rsidRPr="00CA7798" w:rsidRDefault="008504F5" w:rsidP="00CA7798">
            <w:pPr>
              <w:pStyle w:val="ListParagraph"/>
              <w:numPr>
                <w:ilvl w:val="0"/>
                <w:numId w:val="12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A7798">
              <w:rPr>
                <w:rFonts w:ascii="Microsoft Sans Serif" w:hAnsi="Microsoft Sans Serif" w:cs="Microsoft Sans Serif"/>
                <w:sz w:val="14"/>
                <w:szCs w:val="14"/>
              </w:rPr>
              <w:t>recommending books that they have read to their peers, giving reasons for</w:t>
            </w:r>
            <w:r w:rsidR="00CA7798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CA7798">
              <w:rPr>
                <w:rFonts w:ascii="Microsoft Sans Serif" w:hAnsi="Microsoft Sans Serif" w:cs="Microsoft Sans Serif"/>
                <w:sz w:val="14"/>
                <w:szCs w:val="14"/>
              </w:rPr>
              <w:t>their choices</w:t>
            </w:r>
          </w:p>
          <w:p w14:paraId="36BA883E" w14:textId="4279C98D" w:rsidR="00611504" w:rsidRPr="00CA7798" w:rsidRDefault="008504F5" w:rsidP="008504F5">
            <w:pPr>
              <w:pStyle w:val="ListParagraph"/>
              <w:numPr>
                <w:ilvl w:val="0"/>
                <w:numId w:val="12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A7798">
              <w:rPr>
                <w:rFonts w:ascii="Microsoft Sans Serif" w:hAnsi="Microsoft Sans Serif" w:cs="Microsoft Sans Serif"/>
                <w:sz w:val="14"/>
                <w:szCs w:val="14"/>
              </w:rPr>
              <w:t>identifying and discussing themes and conventions in and across a wide</w:t>
            </w:r>
            <w:r w:rsidR="006C4C0C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CA7798">
              <w:rPr>
                <w:rFonts w:ascii="Microsoft Sans Serif" w:hAnsi="Microsoft Sans Serif" w:cs="Microsoft Sans Serif"/>
                <w:sz w:val="14"/>
                <w:szCs w:val="14"/>
              </w:rPr>
              <w:t>range of writing</w:t>
            </w:r>
          </w:p>
          <w:p w14:paraId="144F4D35" w14:textId="2853DABB" w:rsidR="006C4C0C" w:rsidRPr="006C4C0C" w:rsidRDefault="006C4C0C" w:rsidP="006C4C0C">
            <w:pPr>
              <w:pStyle w:val="ListParagraph"/>
              <w:numPr>
                <w:ilvl w:val="0"/>
                <w:numId w:val="12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>making comparisons within and across books</w:t>
            </w:r>
          </w:p>
          <w:p w14:paraId="741CB518" w14:textId="72398644" w:rsidR="006C4C0C" w:rsidRPr="006C4C0C" w:rsidRDefault="006C4C0C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ab/>
              <w:t>learning a wider range of poetry by heart</w:t>
            </w: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ab/>
            </w:r>
          </w:p>
          <w:p w14:paraId="0C5C43F8" w14:textId="596084C1" w:rsidR="006C4C0C" w:rsidRPr="006C4C0C" w:rsidRDefault="006C4C0C" w:rsidP="006C4C0C">
            <w:pPr>
              <w:pStyle w:val="ListParagraph"/>
              <w:numPr>
                <w:ilvl w:val="0"/>
                <w:numId w:val="13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>preparing poems and plays to read aloud and to perform, showing</w:t>
            </w:r>
          </w:p>
          <w:p w14:paraId="23E9CDA9" w14:textId="71B3C78E" w:rsidR="006C4C0C" w:rsidRPr="006C4C0C" w:rsidRDefault="006C4C0C" w:rsidP="006C4C0C">
            <w:pPr>
              <w:pStyle w:val="ListParagraph"/>
              <w:numPr>
                <w:ilvl w:val="0"/>
                <w:numId w:val="13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>understanding through intonation, tone and volume so that the meaning is</w:t>
            </w: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ab/>
              <w:t>clear to an audience</w:t>
            </w:r>
          </w:p>
          <w:p w14:paraId="5B839FA3" w14:textId="77777777" w:rsidR="006C4C0C" w:rsidRPr="006C4C0C" w:rsidRDefault="006C4C0C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ab/>
            </w:r>
          </w:p>
          <w:p w14:paraId="639028D9" w14:textId="77777777" w:rsidR="006C4C0C" w:rsidRPr="006C4C0C" w:rsidRDefault="006C4C0C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>understand what they read by:</w:t>
            </w:r>
          </w:p>
          <w:p w14:paraId="2C7BF79B" w14:textId="77777777" w:rsidR="006C4C0C" w:rsidRPr="006C4C0C" w:rsidRDefault="006C4C0C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19F1EACA" w14:textId="71004B5D" w:rsidR="006C4C0C" w:rsidRPr="00052A41" w:rsidRDefault="006C4C0C" w:rsidP="00052A41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052A41">
              <w:rPr>
                <w:rFonts w:ascii="Microsoft Sans Serif" w:hAnsi="Microsoft Sans Serif" w:cs="Microsoft Sans Serif"/>
                <w:sz w:val="14"/>
                <w:szCs w:val="14"/>
              </w:rPr>
              <w:t>checking that the book makes sense to them, discussing their understanding</w:t>
            </w:r>
            <w:r w:rsidR="00052A41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052A41">
              <w:rPr>
                <w:rFonts w:ascii="Microsoft Sans Serif" w:hAnsi="Microsoft Sans Serif" w:cs="Microsoft Sans Serif"/>
                <w:sz w:val="14"/>
                <w:szCs w:val="14"/>
              </w:rPr>
              <w:t>and exploring the meaning of words in context</w:t>
            </w:r>
          </w:p>
          <w:p w14:paraId="68A5E318" w14:textId="00FC4A51" w:rsidR="006C4C0C" w:rsidRPr="00052A41" w:rsidRDefault="006C4C0C" w:rsidP="00052A41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052A41">
              <w:rPr>
                <w:rFonts w:ascii="Microsoft Sans Serif" w:hAnsi="Microsoft Sans Serif" w:cs="Microsoft Sans Serif"/>
                <w:sz w:val="14"/>
                <w:szCs w:val="14"/>
              </w:rPr>
              <w:t>asking questions to improve their understanding</w:t>
            </w:r>
          </w:p>
          <w:p w14:paraId="621FD623" w14:textId="3A6D6085" w:rsidR="006C4C0C" w:rsidRPr="00052A41" w:rsidRDefault="006C4C0C" w:rsidP="00052A41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052A41">
              <w:rPr>
                <w:rFonts w:ascii="Microsoft Sans Serif" w:hAnsi="Microsoft Sans Serif" w:cs="Microsoft Sans Serif"/>
                <w:sz w:val="14"/>
                <w:szCs w:val="14"/>
              </w:rPr>
              <w:t>drawing inferences such as inferring characters’ feelings, thoughts and</w:t>
            </w:r>
          </w:p>
          <w:p w14:paraId="56029A1A" w14:textId="5534FD99" w:rsidR="006C4C0C" w:rsidRPr="00052A41" w:rsidRDefault="006C4C0C" w:rsidP="00FF2EF4">
            <w:pPr>
              <w:pStyle w:val="ListParagraph"/>
              <w:ind w:left="72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052A41">
              <w:rPr>
                <w:rFonts w:ascii="Microsoft Sans Serif" w:hAnsi="Microsoft Sans Serif" w:cs="Microsoft Sans Serif"/>
                <w:sz w:val="14"/>
                <w:szCs w:val="14"/>
              </w:rPr>
              <w:t>motives from their actions, and justifying inferences with evidence</w:t>
            </w:r>
          </w:p>
          <w:p w14:paraId="484977EA" w14:textId="7E6B9CD9" w:rsidR="006C4C0C" w:rsidRPr="00052A41" w:rsidRDefault="006C4C0C" w:rsidP="00052A41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052A41">
              <w:rPr>
                <w:rFonts w:ascii="Microsoft Sans Serif" w:hAnsi="Microsoft Sans Serif" w:cs="Microsoft Sans Serif"/>
                <w:sz w:val="14"/>
                <w:szCs w:val="14"/>
              </w:rPr>
              <w:t>predicting what might happen from details stated and implied</w:t>
            </w:r>
          </w:p>
          <w:p w14:paraId="5DDB1E86" w14:textId="0D3AF318" w:rsidR="006C4C0C" w:rsidRPr="00052A41" w:rsidRDefault="006C4C0C" w:rsidP="00052A41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proofErr w:type="spellStart"/>
            <w:r w:rsidRPr="00052A41">
              <w:rPr>
                <w:rFonts w:ascii="Microsoft Sans Serif" w:hAnsi="Microsoft Sans Serif" w:cs="Microsoft Sans Serif"/>
                <w:sz w:val="14"/>
                <w:szCs w:val="14"/>
              </w:rPr>
              <w:t>summarising</w:t>
            </w:r>
            <w:proofErr w:type="spellEnd"/>
            <w:r w:rsidRPr="00052A41">
              <w:rPr>
                <w:rFonts w:ascii="Microsoft Sans Serif" w:hAnsi="Microsoft Sans Serif" w:cs="Microsoft Sans Serif"/>
                <w:sz w:val="14"/>
                <w:szCs w:val="14"/>
              </w:rPr>
              <w:t xml:space="preserve"> the main ideas drawn from more than one paragraph,</w:t>
            </w:r>
          </w:p>
          <w:p w14:paraId="3A2ED8B7" w14:textId="77777777" w:rsidR="006C4C0C" w:rsidRPr="006C4C0C" w:rsidRDefault="006C4C0C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ab/>
            </w:r>
          </w:p>
          <w:p w14:paraId="323CBCBF" w14:textId="3CFAF021" w:rsidR="006C4C0C" w:rsidRPr="00DA7113" w:rsidRDefault="006C4C0C" w:rsidP="00DA7113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A7113">
              <w:rPr>
                <w:rFonts w:ascii="Microsoft Sans Serif" w:hAnsi="Microsoft Sans Serif" w:cs="Microsoft Sans Serif"/>
                <w:sz w:val="14"/>
                <w:szCs w:val="14"/>
              </w:rPr>
              <w:t>identifying key details that support the main ideas</w:t>
            </w:r>
          </w:p>
          <w:p w14:paraId="5F21C42D" w14:textId="77777777" w:rsidR="006C4C0C" w:rsidRPr="006C4C0C" w:rsidRDefault="006C4C0C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ab/>
            </w:r>
          </w:p>
          <w:p w14:paraId="2D6FD58E" w14:textId="667E9DC6" w:rsidR="006C4C0C" w:rsidRPr="00DA7113" w:rsidRDefault="006C4C0C" w:rsidP="00DA7113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A7113">
              <w:rPr>
                <w:rFonts w:ascii="Microsoft Sans Serif" w:hAnsi="Microsoft Sans Serif" w:cs="Microsoft Sans Serif"/>
                <w:sz w:val="14"/>
                <w:szCs w:val="14"/>
              </w:rPr>
              <w:t>identifying how language, structure and presentation contribute to meaning</w:t>
            </w:r>
          </w:p>
          <w:p w14:paraId="36606EF2" w14:textId="77777777" w:rsidR="006C4C0C" w:rsidRPr="006C4C0C" w:rsidRDefault="006C4C0C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6C4C0C">
              <w:rPr>
                <w:rFonts w:ascii="Microsoft Sans Serif" w:hAnsi="Microsoft Sans Serif" w:cs="Microsoft Sans Serif"/>
                <w:sz w:val="14"/>
                <w:szCs w:val="14"/>
              </w:rPr>
              <w:tab/>
            </w:r>
          </w:p>
          <w:p w14:paraId="38B4E1E2" w14:textId="7C167D93" w:rsidR="006C4C0C" w:rsidRPr="00DA7113" w:rsidRDefault="006C4C0C" w:rsidP="00DA7113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A7113">
              <w:rPr>
                <w:rFonts w:ascii="Microsoft Sans Serif" w:hAnsi="Microsoft Sans Serif" w:cs="Microsoft Sans Serif"/>
                <w:sz w:val="14"/>
                <w:szCs w:val="14"/>
              </w:rPr>
              <w:t xml:space="preserve">discuss and evaluate how authors use language, including figurative </w:t>
            </w:r>
            <w:proofErr w:type="spellStart"/>
            <w:r w:rsidRPr="00DA7113">
              <w:rPr>
                <w:rFonts w:ascii="Microsoft Sans Serif" w:hAnsi="Microsoft Sans Serif" w:cs="Microsoft Sans Serif"/>
                <w:sz w:val="14"/>
                <w:szCs w:val="14"/>
              </w:rPr>
              <w:t>language,considering</w:t>
            </w:r>
            <w:proofErr w:type="spellEnd"/>
            <w:r w:rsidRPr="00DA7113">
              <w:rPr>
                <w:rFonts w:ascii="Microsoft Sans Serif" w:hAnsi="Microsoft Sans Serif" w:cs="Microsoft Sans Serif"/>
                <w:sz w:val="14"/>
                <w:szCs w:val="14"/>
              </w:rPr>
              <w:t xml:space="preserve"> the impact on the reader</w:t>
            </w:r>
          </w:p>
          <w:p w14:paraId="0E4A7B03" w14:textId="77777777" w:rsidR="006C4C0C" w:rsidRPr="006C4C0C" w:rsidRDefault="006C4C0C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5A5DE8BF" w14:textId="77777777" w:rsidR="006C4C0C" w:rsidRPr="00DA7113" w:rsidRDefault="006C4C0C" w:rsidP="00DA7113">
            <w:pPr>
              <w:pStyle w:val="ListParagraph"/>
              <w:numPr>
                <w:ilvl w:val="0"/>
                <w:numId w:val="14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A7113">
              <w:rPr>
                <w:rFonts w:ascii="Microsoft Sans Serif" w:hAnsi="Microsoft Sans Serif" w:cs="Microsoft Sans Serif"/>
                <w:sz w:val="14"/>
                <w:szCs w:val="14"/>
              </w:rPr>
              <w:t>distinguish between statements of fact and opinion</w:t>
            </w:r>
          </w:p>
          <w:p w14:paraId="5FB6CC3D" w14:textId="0189E732" w:rsidR="006C4C0C" w:rsidRPr="006C4C0C" w:rsidRDefault="00D75934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</w:t>
            </w:r>
            <w:r w:rsidR="006C4C0C" w:rsidRPr="006C4C0C">
              <w:rPr>
                <w:rFonts w:ascii="Microsoft Sans Serif" w:hAnsi="Microsoft Sans Serif" w:cs="Microsoft Sans Serif"/>
                <w:sz w:val="14"/>
                <w:szCs w:val="14"/>
              </w:rPr>
              <w:t>retrieve, record and present information from non-fiction</w:t>
            </w:r>
          </w:p>
          <w:p w14:paraId="02C62CBC" w14:textId="77777777" w:rsidR="006C4C0C" w:rsidRPr="006C4C0C" w:rsidRDefault="006C4C0C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7A5E78DB" w14:textId="0895E9AD" w:rsidR="006C4C0C" w:rsidRPr="00D75934" w:rsidRDefault="006C4C0C" w:rsidP="00D75934">
            <w:pPr>
              <w:pStyle w:val="ListParagraph"/>
              <w:numPr>
                <w:ilvl w:val="0"/>
                <w:numId w:val="15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participate in discussions about books that are read to them and those they can read</w:t>
            </w:r>
            <w:r w:rsidR="00D75934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for themselves, building on their own and others’ ideas and challenging views</w:t>
            </w:r>
            <w:r w:rsidR="00D75934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courteously</w:t>
            </w:r>
          </w:p>
          <w:p w14:paraId="154F7561" w14:textId="77777777" w:rsidR="006C4C0C" w:rsidRPr="006C4C0C" w:rsidRDefault="006C4C0C" w:rsidP="006C4C0C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57C888C8" w14:textId="0FCDD80F" w:rsidR="00611504" w:rsidRDefault="006C4C0C" w:rsidP="00611504">
            <w:pPr>
              <w:pStyle w:val="ListParagraph"/>
              <w:numPr>
                <w:ilvl w:val="0"/>
                <w:numId w:val="15"/>
              </w:num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explain and discuss their understanding of what they have read, including through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formal presentations and debates, maintaining a focus on the topic and using notes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where necessary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provide reasoned justifications for their views</w:t>
            </w:r>
          </w:p>
          <w:p w14:paraId="49C85CDD" w14:textId="77777777" w:rsidR="00611504" w:rsidRDefault="00611504" w:rsidP="00611504"/>
          <w:p w14:paraId="4BC851AF" w14:textId="77777777" w:rsidR="00611504" w:rsidRDefault="00611504" w:rsidP="00611504"/>
          <w:p w14:paraId="19FE3F9F" w14:textId="77777777" w:rsidR="00611504" w:rsidRDefault="00611504" w:rsidP="00611504"/>
          <w:p w14:paraId="7F5BEAC9" w14:textId="77777777" w:rsidR="00611504" w:rsidRDefault="00611504" w:rsidP="00611504"/>
        </w:tc>
        <w:tc>
          <w:tcPr>
            <w:tcW w:w="5240" w:type="dxa"/>
          </w:tcPr>
          <w:p w14:paraId="22B16400" w14:textId="77777777" w:rsidR="00D75934" w:rsidRPr="00D75934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plan their writing by:</w:t>
            </w:r>
          </w:p>
          <w:p w14:paraId="09D376FA" w14:textId="77777777" w:rsidR="00D75934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•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ab/>
              <w:t xml:space="preserve">identifying the audience for and purpose of the writing, selecting the 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</w:t>
            </w:r>
          </w:p>
          <w:p w14:paraId="43F98AF8" w14:textId="07A4290E" w:rsidR="00D75934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</w:t>
            </w:r>
            <w:r w:rsidR="00D4416A">
              <w:rPr>
                <w:rFonts w:ascii="Microsoft Sans Serif" w:hAnsi="Microsoft Sans Serif" w:cs="Microsoft Sans Serif"/>
                <w:sz w:val="14"/>
                <w:szCs w:val="14"/>
              </w:rPr>
              <w:t>a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ppropriate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 xml:space="preserve">form and using other similar writing as models for their 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</w:t>
            </w:r>
          </w:p>
          <w:p w14:paraId="26858A27" w14:textId="09738392" w:rsidR="00D75934" w:rsidRPr="00D75934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own</w:t>
            </w:r>
          </w:p>
          <w:p w14:paraId="0C69B3DA" w14:textId="77777777" w:rsidR="00B21A95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•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ab/>
              <w:t xml:space="preserve">noting and developing initial ideas, drawing on reading and research </w:t>
            </w:r>
            <w:r w:rsidR="00B21A95"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</w:t>
            </w:r>
          </w:p>
          <w:p w14:paraId="7DE33D3D" w14:textId="1F07B791" w:rsidR="00D75934" w:rsidRPr="00D75934" w:rsidRDefault="00B21A95" w:rsidP="00B21A9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w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>here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>necessary</w:t>
            </w:r>
          </w:p>
          <w:p w14:paraId="5846F359" w14:textId="77777777" w:rsidR="00844052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•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ab/>
              <w:t xml:space="preserve">in writing narratives, considering how authors have developed </w:t>
            </w:r>
            <w:r w:rsidR="00844052"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</w:t>
            </w:r>
          </w:p>
          <w:p w14:paraId="031FFD68" w14:textId="77777777" w:rsidR="00844052" w:rsidRDefault="00844052" w:rsidP="00844052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>characters and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 xml:space="preserve">settings in what pupils have read, listened to or seen 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</w:p>
          <w:p w14:paraId="592E4353" w14:textId="41C795A7" w:rsidR="00D75934" w:rsidRPr="00D75934" w:rsidRDefault="00844052" w:rsidP="00844052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>performed</w:t>
            </w:r>
          </w:p>
          <w:p w14:paraId="5ED9B333" w14:textId="77777777" w:rsidR="00D75934" w:rsidRPr="00D75934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draft and write by:</w:t>
            </w:r>
          </w:p>
          <w:p w14:paraId="6E9CD330" w14:textId="77777777" w:rsidR="00C53C73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•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ab/>
              <w:t xml:space="preserve">selecting appropriate grammar and vocabulary, understanding how </w:t>
            </w:r>
            <w:r w:rsidR="00C53C73"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</w:t>
            </w:r>
          </w:p>
          <w:p w14:paraId="6AC45E41" w14:textId="77777777" w:rsidR="00C53C73" w:rsidRDefault="00C53C73" w:rsidP="00C53C73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>such choices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>can change and enhance meaning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 xml:space="preserve">in narratives, 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</w:t>
            </w:r>
          </w:p>
          <w:p w14:paraId="70FDF1D5" w14:textId="508336F6" w:rsidR="00D75934" w:rsidRPr="00D75934" w:rsidRDefault="00C53C73" w:rsidP="00C53C73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>describing settings, characters and atmosphere and integrating</w:t>
            </w:r>
          </w:p>
          <w:p w14:paraId="59335EBB" w14:textId="77777777" w:rsidR="00D75934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ab/>
              <w:t>dialogue to convey character and advance the action</w:t>
            </w:r>
          </w:p>
          <w:p w14:paraId="0D23E300" w14:textId="784CDA20" w:rsidR="00527A98" w:rsidRPr="00527A98" w:rsidRDefault="007B169E" w:rsidP="00527A98">
            <w:pPr>
              <w:pStyle w:val="ListParagraph"/>
              <w:numPr>
                <w:ilvl w:val="0"/>
                <w:numId w:val="24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Narratives are told sequentially </w:t>
            </w:r>
          </w:p>
          <w:p w14:paraId="22C60A92" w14:textId="77777777" w:rsidR="00D75934" w:rsidRPr="00D75934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•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ab/>
              <w:t>Narratives are written in first and third person.</w:t>
            </w:r>
          </w:p>
          <w:p w14:paraId="3E5251B6" w14:textId="77777777" w:rsidR="00C53C73" w:rsidRDefault="00D75934" w:rsidP="00D75934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>•</w:t>
            </w:r>
            <w:r w:rsidRPr="00D75934">
              <w:rPr>
                <w:rFonts w:ascii="Microsoft Sans Serif" w:hAnsi="Microsoft Sans Serif" w:cs="Microsoft Sans Serif"/>
                <w:sz w:val="14"/>
                <w:szCs w:val="14"/>
              </w:rPr>
              <w:tab/>
              <w:t xml:space="preserve">Narratives and retellings are written in past tense, occasionally these </w:t>
            </w:r>
            <w:r w:rsidR="00C53C73">
              <w:rPr>
                <w:rFonts w:ascii="Microsoft Sans Serif" w:hAnsi="Microsoft Sans Serif" w:cs="Microsoft Sans Serif"/>
                <w:sz w:val="14"/>
                <w:szCs w:val="14"/>
              </w:rPr>
              <w:t xml:space="preserve">  </w:t>
            </w:r>
          </w:p>
          <w:p w14:paraId="2ADF4AB0" w14:textId="77777777" w:rsidR="00AE1C50" w:rsidRDefault="00C53C73" w:rsidP="00AE1C50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</w:t>
            </w:r>
            <w:r w:rsidR="00D75934" w:rsidRPr="00D75934">
              <w:rPr>
                <w:rFonts w:ascii="Microsoft Sans Serif" w:hAnsi="Microsoft Sans Serif" w:cs="Microsoft Sans Serif"/>
                <w:sz w:val="14"/>
                <w:szCs w:val="14"/>
              </w:rPr>
              <w:t>are told ion the present tense</w:t>
            </w:r>
            <w:r w:rsidR="00AE1C50">
              <w:rPr>
                <w:rFonts w:ascii="Microsoft Sans Serif" w:hAnsi="Microsoft Sans Serif" w:cs="Microsoft Sans Serif"/>
                <w:sz w:val="14"/>
                <w:szCs w:val="14"/>
              </w:rPr>
              <w:t>.</w:t>
            </w:r>
          </w:p>
          <w:p w14:paraId="6C984084" w14:textId="0B147529" w:rsidR="00C73F91" w:rsidRPr="00AE1C50" w:rsidRDefault="00C73F91" w:rsidP="00BA0F75">
            <w:pPr>
              <w:pStyle w:val="ListParagraph"/>
              <w:numPr>
                <w:ilvl w:val="0"/>
                <w:numId w:val="19"/>
              </w:numPr>
              <w:outlineLvl w:val="0"/>
              <w:rPr>
                <w:rFonts w:ascii="Microsoft Sans Serif" w:hAnsi="Microsoft Sans Serif" w:cs="Microsoft Sans Serif"/>
              </w:rPr>
            </w:pPr>
            <w:r w:rsidRPr="00AE1C50">
              <w:rPr>
                <w:rFonts w:ascii="Microsoft Sans Serif" w:hAnsi="Microsoft Sans Serif" w:cs="Microsoft Sans Serif"/>
                <w:sz w:val="14"/>
                <w:szCs w:val="14"/>
              </w:rPr>
              <w:t>Dialogue is used to move the narrative forward</w:t>
            </w:r>
          </w:p>
          <w:p w14:paraId="14954EB2" w14:textId="77777777" w:rsidR="000964B2" w:rsidRPr="00AE1C50" w:rsidRDefault="000964B2" w:rsidP="00BA0F75">
            <w:pPr>
              <w:pStyle w:val="ListParagraph"/>
              <w:numPr>
                <w:ilvl w:val="0"/>
                <w:numId w:val="18"/>
              </w:num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AE1C50">
              <w:rPr>
                <w:rFonts w:ascii="Microsoft Sans Serif" w:hAnsi="Microsoft Sans Serif" w:cs="Microsoft Sans Serif"/>
                <w:sz w:val="14"/>
                <w:szCs w:val="14"/>
              </w:rPr>
              <w:t xml:space="preserve">Make use of ideas from reading </w:t>
            </w:r>
            <w:proofErr w:type="spellStart"/>
            <w:r w:rsidRPr="00AE1C50">
              <w:rPr>
                <w:rFonts w:ascii="Microsoft Sans Serif" w:hAnsi="Microsoft Sans Serif" w:cs="Microsoft Sans Serif"/>
                <w:sz w:val="14"/>
                <w:szCs w:val="14"/>
              </w:rPr>
              <w:t>e.g</w:t>
            </w:r>
            <w:proofErr w:type="spellEnd"/>
            <w:r w:rsidRPr="00AE1C50">
              <w:rPr>
                <w:rFonts w:ascii="Microsoft Sans Serif" w:hAnsi="Microsoft Sans Serif" w:cs="Microsoft Sans Serif"/>
                <w:sz w:val="14"/>
                <w:szCs w:val="14"/>
              </w:rPr>
              <w:t xml:space="preserve"> adverbial phrases to describe setting and characters or rhetorical questions to engage.</w:t>
            </w:r>
          </w:p>
          <w:p w14:paraId="5910BF6B" w14:textId="77777777" w:rsidR="00DA591D" w:rsidRPr="00BA0F75" w:rsidRDefault="00DA591D" w:rsidP="00BA0F75">
            <w:pPr>
              <w:pStyle w:val="ListParagraph"/>
              <w:numPr>
                <w:ilvl w:val="0"/>
                <w:numId w:val="18"/>
              </w:numPr>
              <w:outlineLvl w:val="0"/>
              <w:rPr>
                <w:rFonts w:ascii="Microsoft Sans Serif" w:hAnsi="Microsoft Sans Serif" w:cs="Microsoft Sans Serif"/>
              </w:rPr>
            </w:pPr>
            <w:proofErr w:type="spellStart"/>
            <w:r w:rsidRPr="00AE1C50">
              <w:rPr>
                <w:rFonts w:ascii="Microsoft Sans Serif" w:hAnsi="Microsoft Sans Serif" w:cs="Microsoft Sans Serif"/>
                <w:sz w:val="14"/>
                <w:szCs w:val="14"/>
              </w:rPr>
              <w:t>Recognise</w:t>
            </w:r>
            <w:proofErr w:type="spellEnd"/>
            <w:r w:rsidRPr="00AE1C50">
              <w:rPr>
                <w:rFonts w:ascii="Microsoft Sans Serif" w:hAnsi="Microsoft Sans Serif" w:cs="Microsoft Sans Serif"/>
                <w:sz w:val="14"/>
                <w:szCs w:val="14"/>
              </w:rPr>
              <w:t xml:space="preserve"> and use narrative language </w:t>
            </w:r>
            <w:proofErr w:type="spellStart"/>
            <w:r w:rsidRPr="00AE1C50">
              <w:rPr>
                <w:rFonts w:ascii="Microsoft Sans Serif" w:hAnsi="Microsoft Sans Serif" w:cs="Microsoft Sans Serif"/>
                <w:sz w:val="14"/>
                <w:szCs w:val="14"/>
              </w:rPr>
              <w:t>e.g</w:t>
            </w:r>
            <w:proofErr w:type="spellEnd"/>
            <w:r w:rsidRPr="00AE1C50">
              <w:rPr>
                <w:rFonts w:ascii="Microsoft Sans Serif" w:hAnsi="Microsoft Sans Serif" w:cs="Microsoft Sans Serif"/>
                <w:sz w:val="14"/>
                <w:szCs w:val="14"/>
              </w:rPr>
              <w:t xml:space="preserve"> On a cold </w:t>
            </w:r>
            <w:r w:rsidR="00AE1C50" w:rsidRPr="00AE1C50">
              <w:rPr>
                <w:rFonts w:ascii="Microsoft Sans Serif" w:hAnsi="Microsoft Sans Serif" w:cs="Microsoft Sans Serif"/>
                <w:sz w:val="14"/>
                <w:szCs w:val="14"/>
              </w:rPr>
              <w:t>W</w:t>
            </w:r>
            <w:r w:rsidRPr="00AE1C50">
              <w:rPr>
                <w:rFonts w:ascii="Microsoft Sans Serif" w:hAnsi="Microsoft Sans Serif" w:cs="Microsoft Sans Serif"/>
                <w:sz w:val="14"/>
                <w:szCs w:val="14"/>
              </w:rPr>
              <w:t>inter’s day, Dear Diary</w:t>
            </w:r>
            <w:r w:rsidR="00AE1C50" w:rsidRPr="00AE1C50">
              <w:rPr>
                <w:rFonts w:ascii="Microsoft Sans Serif" w:hAnsi="Microsoft Sans Serif" w:cs="Microsoft Sans Serif"/>
                <w:sz w:val="14"/>
                <w:szCs w:val="14"/>
              </w:rPr>
              <w:t>, And after all that.</w:t>
            </w:r>
          </w:p>
          <w:p w14:paraId="73AF5BDF" w14:textId="77777777" w:rsidR="00BA0F75" w:rsidRPr="00BA0F75" w:rsidRDefault="00BA0F75" w:rsidP="00BA0F75">
            <w:pPr>
              <w:pStyle w:val="ListParagraph"/>
              <w:numPr>
                <w:ilvl w:val="0"/>
                <w:numId w:val="18"/>
              </w:num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>précising longer passages</w:t>
            </w:r>
          </w:p>
          <w:p w14:paraId="29645DBE" w14:textId="77777777" w:rsidR="00BA0F75" w:rsidRPr="00BA0F75" w:rsidRDefault="00BA0F75" w:rsidP="00BA0F75">
            <w:p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0A6D12E0" w14:textId="77777777" w:rsidR="00BA0F75" w:rsidRPr="00BA0F75" w:rsidRDefault="00BA0F75" w:rsidP="00BA0F75">
            <w:pPr>
              <w:pStyle w:val="ListParagraph"/>
              <w:numPr>
                <w:ilvl w:val="0"/>
                <w:numId w:val="18"/>
              </w:num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>using a wide range of devices to build cohesion within and across paragraphs</w:t>
            </w:r>
          </w:p>
          <w:p w14:paraId="1579CE7B" w14:textId="77777777" w:rsidR="00BA0F75" w:rsidRPr="00BA0F75" w:rsidRDefault="00BA0F75" w:rsidP="00BA0F75">
            <w:pPr>
              <w:pStyle w:val="ListParagraph"/>
              <w:ind w:left="720"/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7CF2F383" w14:textId="4C59FA9B" w:rsidR="00BA0F75" w:rsidRPr="00BA0F75" w:rsidRDefault="00BA0F75" w:rsidP="00BA0F75">
            <w:pPr>
              <w:pStyle w:val="ListParagraph"/>
              <w:numPr>
                <w:ilvl w:val="0"/>
                <w:numId w:val="18"/>
              </w:num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>usin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>g</w:t>
            </w: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 xml:space="preserve"> further </w:t>
            </w:r>
            <w:proofErr w:type="spellStart"/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>organisational</w:t>
            </w:r>
            <w:proofErr w:type="spellEnd"/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 xml:space="preserve"> and presentational devices to structure text and to</w:t>
            </w:r>
          </w:p>
          <w:p w14:paraId="0F74D696" w14:textId="77777777" w:rsidR="00BA0F75" w:rsidRPr="00BA0F75" w:rsidRDefault="00BA0F75" w:rsidP="00BA0F75">
            <w:pPr>
              <w:pStyle w:val="ListParagraph"/>
              <w:ind w:left="720"/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4DC9380A" w14:textId="77777777" w:rsidR="00BA0F75" w:rsidRPr="00BA0F75" w:rsidRDefault="00BA0F75" w:rsidP="00BA0F75">
            <w:pPr>
              <w:pStyle w:val="ListParagraph"/>
              <w:numPr>
                <w:ilvl w:val="0"/>
                <w:numId w:val="18"/>
              </w:numPr>
              <w:outlineLvl w:val="0"/>
              <w:rPr>
                <w:rFonts w:ascii="Microsoft Sans Serif" w:hAnsi="Microsoft Sans Serif" w:cs="Microsoft Sans Serif"/>
              </w:rPr>
            </w:pP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>guide the reader [for example, headings, bullet points, underlining</w:t>
            </w:r>
          </w:p>
          <w:p w14:paraId="3B77B18C" w14:textId="77777777" w:rsidR="00BA0F75" w:rsidRPr="00BA0F75" w:rsidRDefault="00BA0F75" w:rsidP="00BA0F75">
            <w:pPr>
              <w:pStyle w:val="ListParagraph"/>
              <w:rPr>
                <w:rFonts w:ascii="Microsoft Sans Serif" w:hAnsi="Microsoft Sans Serif" w:cs="Microsoft Sans Serif"/>
              </w:rPr>
            </w:pPr>
          </w:p>
          <w:p w14:paraId="1F56327C" w14:textId="708CE5AB" w:rsidR="00BA0F75" w:rsidRPr="00BA0F75" w:rsidRDefault="00BA0F75" w:rsidP="00511B16">
            <w:p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>evaluate and edit by:</w:t>
            </w:r>
          </w:p>
          <w:p w14:paraId="48DB7D50" w14:textId="77777777" w:rsidR="00BA0F75" w:rsidRPr="00BA0F75" w:rsidRDefault="00BA0F75" w:rsidP="00BA0F75">
            <w:p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ab/>
            </w:r>
          </w:p>
          <w:p w14:paraId="27633DBB" w14:textId="77777777" w:rsidR="00BA0F75" w:rsidRPr="00BA0F75" w:rsidRDefault="00BA0F75" w:rsidP="00BA0F75">
            <w:p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>•</w:t>
            </w: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ab/>
              <w:t>assessing the effectiveness of their own and others’ writing</w:t>
            </w:r>
          </w:p>
          <w:p w14:paraId="245BA0E3" w14:textId="77777777" w:rsidR="00511B16" w:rsidRDefault="00BA0F75" w:rsidP="00511B16">
            <w:p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ab/>
              <w:t xml:space="preserve">proposing changes to vocabulary, grammar and punctuation to </w:t>
            </w:r>
            <w:r w:rsidR="00511B16"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</w:t>
            </w:r>
          </w:p>
          <w:p w14:paraId="0F390597" w14:textId="3AD3C1F9" w:rsidR="00BA0F75" w:rsidRPr="00BA0F75" w:rsidRDefault="00511B16" w:rsidP="00511B16">
            <w:p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                  </w:t>
            </w:r>
            <w:r w:rsidR="00BA0F75" w:rsidRPr="00BA0F75">
              <w:rPr>
                <w:rFonts w:ascii="Microsoft Sans Serif" w:hAnsi="Microsoft Sans Serif" w:cs="Microsoft Sans Serif"/>
                <w:sz w:val="14"/>
                <w:szCs w:val="14"/>
              </w:rPr>
              <w:t>enhance effect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="00BA0F75" w:rsidRPr="00BA0F75">
              <w:rPr>
                <w:rFonts w:ascii="Microsoft Sans Serif" w:hAnsi="Microsoft Sans Serif" w:cs="Microsoft Sans Serif"/>
                <w:sz w:val="14"/>
                <w:szCs w:val="14"/>
              </w:rPr>
              <w:t>and clarify meaning</w:t>
            </w:r>
          </w:p>
          <w:p w14:paraId="62CF668D" w14:textId="53A5C918" w:rsidR="00BA0F75" w:rsidRPr="00164C55" w:rsidRDefault="00BA0F75" w:rsidP="00164C55">
            <w:pPr>
              <w:pStyle w:val="ListParagraph"/>
              <w:numPr>
                <w:ilvl w:val="0"/>
                <w:numId w:val="20"/>
              </w:num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511B16">
              <w:rPr>
                <w:rFonts w:ascii="Microsoft Sans Serif" w:hAnsi="Microsoft Sans Serif" w:cs="Microsoft Sans Serif"/>
                <w:sz w:val="14"/>
                <w:szCs w:val="14"/>
              </w:rPr>
              <w:t>ensuring the consistent and correct use of tense throughout a piece of writing</w:t>
            </w:r>
            <w:r w:rsidR="003073CF"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3073CF">
              <w:rPr>
                <w:rFonts w:ascii="Microsoft Sans Serif" w:hAnsi="Microsoft Sans Serif" w:cs="Microsoft Sans Serif"/>
                <w:sz w:val="14"/>
                <w:szCs w:val="14"/>
              </w:rPr>
              <w:t>ensuring correct subject and verb agreement when using singular and plural,</w:t>
            </w:r>
          </w:p>
          <w:p w14:paraId="6C17F78C" w14:textId="0E22A445" w:rsidR="00BA0F75" w:rsidRPr="00164C55" w:rsidRDefault="00BA0F75" w:rsidP="00164C55">
            <w:pPr>
              <w:pStyle w:val="ListParagraph"/>
              <w:numPr>
                <w:ilvl w:val="0"/>
                <w:numId w:val="20"/>
              </w:num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164C55">
              <w:rPr>
                <w:rFonts w:ascii="Microsoft Sans Serif" w:hAnsi="Microsoft Sans Serif" w:cs="Microsoft Sans Serif"/>
                <w:sz w:val="14"/>
                <w:szCs w:val="14"/>
              </w:rPr>
              <w:t xml:space="preserve">distinguishing between the language of speech and writing and choosing </w:t>
            </w:r>
            <w:proofErr w:type="spellStart"/>
            <w:r w:rsidRPr="00164C55">
              <w:rPr>
                <w:rFonts w:ascii="Microsoft Sans Serif" w:hAnsi="Microsoft Sans Serif" w:cs="Microsoft Sans Serif"/>
                <w:sz w:val="14"/>
                <w:szCs w:val="14"/>
              </w:rPr>
              <w:t>theappropriate</w:t>
            </w:r>
            <w:proofErr w:type="spellEnd"/>
            <w:r w:rsidRPr="00164C55">
              <w:rPr>
                <w:rFonts w:ascii="Microsoft Sans Serif" w:hAnsi="Microsoft Sans Serif" w:cs="Microsoft Sans Serif"/>
                <w:sz w:val="14"/>
                <w:szCs w:val="14"/>
              </w:rPr>
              <w:t xml:space="preserve"> registe</w:t>
            </w:r>
            <w:r w:rsidR="00164C55">
              <w:rPr>
                <w:rFonts w:ascii="Microsoft Sans Serif" w:hAnsi="Microsoft Sans Serif" w:cs="Microsoft Sans Serif"/>
                <w:sz w:val="14"/>
                <w:szCs w:val="14"/>
              </w:rPr>
              <w:t>r</w:t>
            </w:r>
          </w:p>
          <w:p w14:paraId="6E80A3C7" w14:textId="68A300D0" w:rsidR="00BA0F75" w:rsidRPr="00164C55" w:rsidRDefault="00BA0F75" w:rsidP="00164C55">
            <w:pPr>
              <w:pStyle w:val="ListParagraph"/>
              <w:numPr>
                <w:ilvl w:val="0"/>
                <w:numId w:val="20"/>
              </w:numPr>
              <w:outlineLvl w:val="0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164C55">
              <w:rPr>
                <w:rFonts w:ascii="Microsoft Sans Serif" w:hAnsi="Microsoft Sans Serif" w:cs="Microsoft Sans Serif"/>
                <w:sz w:val="14"/>
                <w:szCs w:val="14"/>
              </w:rPr>
              <w:t>proof-read for spelling and punctuation errors</w:t>
            </w:r>
          </w:p>
          <w:p w14:paraId="044B1217" w14:textId="7B867B7B" w:rsidR="00BA0F75" w:rsidRPr="00BA0F75" w:rsidRDefault="00BA0F75" w:rsidP="00164C55">
            <w:pPr>
              <w:pStyle w:val="ListParagraph"/>
              <w:numPr>
                <w:ilvl w:val="0"/>
                <w:numId w:val="20"/>
              </w:numPr>
              <w:outlineLvl w:val="0"/>
              <w:rPr>
                <w:rFonts w:ascii="Microsoft Sans Serif" w:hAnsi="Microsoft Sans Serif" w:cs="Microsoft Sans Serif"/>
              </w:rPr>
            </w:pPr>
            <w:r w:rsidRPr="00164C55">
              <w:rPr>
                <w:rFonts w:ascii="Microsoft Sans Serif" w:hAnsi="Microsoft Sans Serif" w:cs="Microsoft Sans Serif"/>
                <w:sz w:val="14"/>
                <w:szCs w:val="14"/>
              </w:rPr>
              <w:t>perform their own compositions, using appropriate intonation, volume, an</w:t>
            </w:r>
            <w:r w:rsidR="00164C55">
              <w:rPr>
                <w:rFonts w:ascii="Microsoft Sans Serif" w:hAnsi="Microsoft Sans Serif" w:cs="Microsoft Sans Serif"/>
                <w:sz w:val="14"/>
                <w:szCs w:val="14"/>
              </w:rPr>
              <w:t>d</w:t>
            </w:r>
            <w:r w:rsidR="009F50CE">
              <w:rPr>
                <w:rFonts w:ascii="Microsoft Sans Serif" w:hAnsi="Microsoft Sans Serif" w:cs="Microsoft Sans Serif"/>
                <w:sz w:val="14"/>
                <w:szCs w:val="14"/>
              </w:rPr>
              <w:t xml:space="preserve"> move</w:t>
            </w:r>
            <w:r w:rsidRPr="00BA0F75">
              <w:rPr>
                <w:rFonts w:ascii="Microsoft Sans Serif" w:hAnsi="Microsoft Sans Serif" w:cs="Microsoft Sans Serif"/>
                <w:sz w:val="14"/>
                <w:szCs w:val="14"/>
              </w:rPr>
              <w:t>ment so that meaning is clear.</w:t>
            </w:r>
          </w:p>
        </w:tc>
        <w:tc>
          <w:tcPr>
            <w:tcW w:w="5240" w:type="dxa"/>
          </w:tcPr>
          <w:p w14:paraId="61C9417A" w14:textId="77777777" w:rsidR="009F50CE" w:rsidRPr="009F50CE" w:rsidRDefault="009F50CE" w:rsidP="009F50CE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develop their understanding of the concepts set out in English Appendix 2 by:</w:t>
            </w:r>
          </w:p>
          <w:p w14:paraId="72B0F40F" w14:textId="57EA02A4" w:rsidR="009F50CE" w:rsidRPr="009F50CE" w:rsidRDefault="009F50CE" w:rsidP="009F50CE">
            <w:pPr>
              <w:pStyle w:val="ListParagraph"/>
              <w:numPr>
                <w:ilvl w:val="0"/>
                <w:numId w:val="21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proofErr w:type="spellStart"/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recognising</w:t>
            </w:r>
            <w:proofErr w:type="spellEnd"/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 xml:space="preserve"> vocabulary and structures that are appropriate for formal speech and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writing, including subjunctive forms</w:t>
            </w:r>
          </w:p>
          <w:p w14:paraId="098FDD5D" w14:textId="77777777" w:rsidR="009F50CE" w:rsidRPr="009F50CE" w:rsidRDefault="009F50CE" w:rsidP="009F50CE">
            <w:pPr>
              <w:pStyle w:val="ListParagraph"/>
              <w:numPr>
                <w:ilvl w:val="0"/>
                <w:numId w:val="21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using passive verbs to affect the presentation of information in a sentence</w:t>
            </w:r>
          </w:p>
          <w:p w14:paraId="6F2BE5D1" w14:textId="77777777" w:rsidR="009F50CE" w:rsidRPr="009F50CE" w:rsidRDefault="009F50CE" w:rsidP="009F50CE">
            <w:pPr>
              <w:pStyle w:val="ListParagraph"/>
              <w:numPr>
                <w:ilvl w:val="0"/>
                <w:numId w:val="21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using the perfect form of verbs to mark relationships of time and cause</w:t>
            </w:r>
          </w:p>
          <w:p w14:paraId="021C6323" w14:textId="77777777" w:rsidR="009F50CE" w:rsidRPr="009F50CE" w:rsidRDefault="009F50CE" w:rsidP="009F50CE">
            <w:pPr>
              <w:pStyle w:val="ListParagraph"/>
              <w:numPr>
                <w:ilvl w:val="0"/>
                <w:numId w:val="21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using expanded noun phrases to convey complicated information concisely</w:t>
            </w:r>
          </w:p>
          <w:p w14:paraId="1613F1E3" w14:textId="77777777" w:rsidR="009F50CE" w:rsidRPr="009F50CE" w:rsidRDefault="009F50CE" w:rsidP="009F50C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using modal verbs or adverbs to indicate degrees of possibility</w:t>
            </w:r>
          </w:p>
          <w:p w14:paraId="4716E3AB" w14:textId="74B09056" w:rsidR="009F50CE" w:rsidRPr="009F50CE" w:rsidRDefault="009F50CE" w:rsidP="009F50CE">
            <w:pPr>
              <w:pStyle w:val="ListParagraph"/>
              <w:numPr>
                <w:ilvl w:val="0"/>
                <w:numId w:val="21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using relative clauses beginning with who, which, where, when, whose, that or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with an implied (i.e. omitted) relative pronoun</w:t>
            </w:r>
          </w:p>
          <w:p w14:paraId="3464CB5F" w14:textId="77777777" w:rsidR="009F50CE" w:rsidRDefault="009F50CE" w:rsidP="009F50CE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5428E160" w14:textId="349E3505" w:rsidR="009F50CE" w:rsidRPr="009F50CE" w:rsidRDefault="009F50CE" w:rsidP="009F50CE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learning the grammar for years 5 and 6 in English Appendix 2</w:t>
            </w:r>
          </w:p>
          <w:p w14:paraId="3F5AF9F0" w14:textId="77777777" w:rsidR="009F50CE" w:rsidRPr="009F50CE" w:rsidRDefault="009F50CE" w:rsidP="009F50CE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indicate grammatical and other features by:</w:t>
            </w:r>
          </w:p>
          <w:p w14:paraId="129A3396" w14:textId="77777777" w:rsidR="00611504" w:rsidRPr="009F50CE" w:rsidRDefault="009F50CE" w:rsidP="009F50CE">
            <w:pPr>
              <w:pStyle w:val="ListParagraph"/>
              <w:numPr>
                <w:ilvl w:val="0"/>
                <w:numId w:val="22"/>
              </w:num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using commas to clarify meaning or avoid ambiguity in writing</w:t>
            </w:r>
          </w:p>
          <w:p w14:paraId="7B2835EB" w14:textId="2D313490" w:rsidR="009F50CE" w:rsidRPr="009F50CE" w:rsidRDefault="009F50CE" w:rsidP="009F50CE">
            <w:pPr>
              <w:pStyle w:val="ListParagraph"/>
              <w:numPr>
                <w:ilvl w:val="0"/>
                <w:numId w:val="22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using hyphens to avoid ambiguity</w:t>
            </w:r>
          </w:p>
          <w:p w14:paraId="0F33205C" w14:textId="7433FC9A" w:rsidR="009F50CE" w:rsidRPr="009F50CE" w:rsidRDefault="009F50CE" w:rsidP="009F50CE">
            <w:pPr>
              <w:pStyle w:val="ListParagraph"/>
              <w:numPr>
                <w:ilvl w:val="0"/>
                <w:numId w:val="22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using brackets, dashes or commas to indicate parenthesis</w:t>
            </w:r>
          </w:p>
          <w:p w14:paraId="3C3BA3C8" w14:textId="7CEF8086" w:rsidR="009F50CE" w:rsidRPr="009F50CE" w:rsidRDefault="009F50CE" w:rsidP="009F50CE">
            <w:pPr>
              <w:pStyle w:val="ListParagraph"/>
              <w:numPr>
                <w:ilvl w:val="0"/>
                <w:numId w:val="22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 xml:space="preserve">using semi-colons, colons or dashes to mark boundaries between 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independent </w:t>
            </w: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clauses</w:t>
            </w:r>
          </w:p>
          <w:p w14:paraId="408BE6C5" w14:textId="48579F96" w:rsidR="009F50CE" w:rsidRPr="009F50CE" w:rsidRDefault="009F50CE" w:rsidP="009F50CE">
            <w:pPr>
              <w:pStyle w:val="ListParagraph"/>
              <w:numPr>
                <w:ilvl w:val="0"/>
                <w:numId w:val="22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using a colon to introduce a list</w:t>
            </w:r>
          </w:p>
          <w:p w14:paraId="554BD46D" w14:textId="52B1325C" w:rsidR="009F50CE" w:rsidRPr="009F50CE" w:rsidRDefault="009F50CE" w:rsidP="009F50CE">
            <w:pPr>
              <w:pStyle w:val="ListParagraph"/>
              <w:numPr>
                <w:ilvl w:val="0"/>
                <w:numId w:val="22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punctuating bullet points consistently</w:t>
            </w:r>
          </w:p>
          <w:p w14:paraId="69BC417D" w14:textId="0296696A" w:rsidR="009F50CE" w:rsidRPr="00C94785" w:rsidRDefault="009F50CE" w:rsidP="00C94785">
            <w:pPr>
              <w:pStyle w:val="ListParagraph"/>
              <w:numPr>
                <w:ilvl w:val="0"/>
                <w:numId w:val="22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u</w:t>
            </w: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 xml:space="preserve">se and understand the grammatical terminology in English Appendix </w:t>
            </w: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2</w:t>
            </w:r>
          </w:p>
          <w:p w14:paraId="7331BEEB" w14:textId="77777777" w:rsidR="009F50CE" w:rsidRPr="00C94785" w:rsidRDefault="009F50CE" w:rsidP="009F50CE">
            <w:pPr>
              <w:pStyle w:val="ListParagraph"/>
              <w:numPr>
                <w:ilvl w:val="0"/>
                <w:numId w:val="22"/>
              </w:numPr>
            </w:pPr>
            <w:r w:rsidRPr="009F50CE">
              <w:rPr>
                <w:rFonts w:ascii="Microsoft Sans Serif" w:hAnsi="Microsoft Sans Serif" w:cs="Microsoft Sans Serif"/>
                <w:sz w:val="14"/>
                <w:szCs w:val="14"/>
              </w:rPr>
              <w:t>accurately and appropriately in discussing their writing and reading.</w:t>
            </w:r>
          </w:p>
          <w:p w14:paraId="34D79D9E" w14:textId="77777777" w:rsidR="00C94785" w:rsidRDefault="00C94785" w:rsidP="00C94785"/>
          <w:p w14:paraId="027C5C4C" w14:textId="77777777" w:rsidR="00C94785" w:rsidRPr="00C94785" w:rsidRDefault="00C94785" w:rsidP="00C9478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Appendix 2 – Grammar</w:t>
            </w:r>
          </w:p>
          <w:p w14:paraId="6CE4CA82" w14:textId="77777777" w:rsidR="00C94785" w:rsidRPr="00C94785" w:rsidRDefault="00C94785" w:rsidP="00C9478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2039C528" w14:textId="77777777" w:rsidR="00C94785" w:rsidRPr="00C94785" w:rsidRDefault="00C94785" w:rsidP="00C94785">
            <w:pPr>
              <w:pStyle w:val="ListParagraph"/>
              <w:numPr>
                <w:ilvl w:val="0"/>
                <w:numId w:val="23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Converting nouns or adjectives into verbs using suffixes [for example, –ate; –</w:t>
            </w:r>
            <w:proofErr w:type="spellStart"/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ise</w:t>
            </w:r>
            <w:proofErr w:type="spellEnd"/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; –</w:t>
            </w:r>
            <w:proofErr w:type="spellStart"/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ify</w:t>
            </w:r>
            <w:proofErr w:type="spellEnd"/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]</w:t>
            </w:r>
          </w:p>
          <w:p w14:paraId="25B4798A" w14:textId="77777777" w:rsidR="00C94785" w:rsidRPr="00C94785" w:rsidRDefault="00C94785" w:rsidP="00C9478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17A766F2" w14:textId="77777777" w:rsidR="00C94785" w:rsidRPr="00C94785" w:rsidRDefault="00C94785" w:rsidP="00C94785">
            <w:pPr>
              <w:pStyle w:val="ListParagraph"/>
              <w:numPr>
                <w:ilvl w:val="0"/>
                <w:numId w:val="23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Verb prefixes [for example, dis–, de–, mis–, over– and re–]</w:t>
            </w:r>
          </w:p>
          <w:p w14:paraId="0C251427" w14:textId="77777777" w:rsidR="00C94785" w:rsidRPr="00C94785" w:rsidRDefault="00C94785" w:rsidP="00C9478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22612F39" w14:textId="77777777" w:rsidR="00C94785" w:rsidRDefault="00C94785" w:rsidP="00C94785">
            <w:pPr>
              <w:pStyle w:val="ListParagraph"/>
              <w:numPr>
                <w:ilvl w:val="0"/>
                <w:numId w:val="23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Relative clauses beginning with who, which, where, when, whose, that, or an omitted relative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pronoun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</w:p>
          <w:p w14:paraId="055D5FF3" w14:textId="77777777" w:rsidR="00C94785" w:rsidRPr="00C94785" w:rsidRDefault="00C94785" w:rsidP="00C94785">
            <w:pPr>
              <w:pStyle w:val="ListParagraph"/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23BDAD71" w14:textId="14F01D29" w:rsidR="00C94785" w:rsidRPr="00C94785" w:rsidRDefault="00C94785" w:rsidP="00C94785">
            <w:pPr>
              <w:pStyle w:val="ListParagraph"/>
              <w:numPr>
                <w:ilvl w:val="0"/>
                <w:numId w:val="23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Indicating degrees of possibility using adverbs [for example, perhaps, surely] or modal verbs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[for example, might, should, will, must]</w:t>
            </w:r>
          </w:p>
          <w:p w14:paraId="3EB38C76" w14:textId="77777777" w:rsidR="00C94785" w:rsidRPr="00C94785" w:rsidRDefault="00C94785" w:rsidP="00C94785">
            <w:pPr>
              <w:pStyle w:val="ListParagraph"/>
              <w:numPr>
                <w:ilvl w:val="0"/>
                <w:numId w:val="23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Devices to build cohesion within a paragraph [for example, then, after that, this, firstly]</w:t>
            </w:r>
          </w:p>
          <w:p w14:paraId="09205E7E" w14:textId="77777777" w:rsidR="00C94785" w:rsidRPr="00C94785" w:rsidRDefault="00C94785" w:rsidP="00C9478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092C6B57" w14:textId="34F806A1" w:rsidR="00C94785" w:rsidRPr="00C94785" w:rsidRDefault="00C94785" w:rsidP="00C94785">
            <w:pPr>
              <w:pStyle w:val="ListParagraph"/>
              <w:numPr>
                <w:ilvl w:val="0"/>
                <w:numId w:val="23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Linking ideas across paragraphs using adverbials of time [for example, later], place [for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example, nearby] and number [for example, secondly] or tense choices [for example, he had</w:t>
            </w:r>
            <w:r>
              <w:rPr>
                <w:rFonts w:ascii="Microsoft Sans Serif" w:hAnsi="Microsoft Sans Serif" w:cs="Microsoft Sans Serif"/>
                <w:sz w:val="14"/>
                <w:szCs w:val="14"/>
              </w:rPr>
              <w:t xml:space="preserve"> </w:t>
            </w: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seen her before]</w:t>
            </w:r>
          </w:p>
          <w:p w14:paraId="081EA11B" w14:textId="77777777" w:rsidR="00C94785" w:rsidRPr="00C94785" w:rsidRDefault="00C94785" w:rsidP="00C9478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1A173AA3" w14:textId="77777777" w:rsidR="00C94785" w:rsidRPr="00C94785" w:rsidRDefault="00C94785" w:rsidP="00C94785">
            <w:pPr>
              <w:pStyle w:val="ListParagraph"/>
              <w:numPr>
                <w:ilvl w:val="0"/>
                <w:numId w:val="23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Brackets, dashes or commas to indicate parenthesis</w:t>
            </w:r>
          </w:p>
          <w:p w14:paraId="0831510A" w14:textId="77777777" w:rsidR="00C94785" w:rsidRPr="00C94785" w:rsidRDefault="00C94785" w:rsidP="00C9478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66FEAD98" w14:textId="77777777" w:rsidR="00C94785" w:rsidRPr="00C94785" w:rsidRDefault="00C94785" w:rsidP="00C94785">
            <w:pPr>
              <w:pStyle w:val="ListParagraph"/>
              <w:numPr>
                <w:ilvl w:val="0"/>
                <w:numId w:val="23"/>
              </w:num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Use of commas to clarify meaning or avoid ambiguity</w:t>
            </w:r>
          </w:p>
          <w:p w14:paraId="53568C90" w14:textId="77777777" w:rsidR="00C94785" w:rsidRPr="00C94785" w:rsidRDefault="00C94785" w:rsidP="00C9478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Terminology for pupils</w:t>
            </w:r>
          </w:p>
          <w:p w14:paraId="3A5B632E" w14:textId="77777777" w:rsidR="00C94785" w:rsidRPr="00C94785" w:rsidRDefault="00C94785" w:rsidP="00C9478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</w:p>
          <w:p w14:paraId="5EF8A0A5" w14:textId="77777777" w:rsidR="00C94785" w:rsidRPr="00C94785" w:rsidRDefault="00C94785" w:rsidP="00C94785">
            <w:pPr>
              <w:rPr>
                <w:rFonts w:ascii="Microsoft Sans Serif" w:hAnsi="Microsoft Sans Serif" w:cs="Microsoft Sans Serif"/>
                <w:sz w:val="14"/>
                <w:szCs w:val="14"/>
              </w:rPr>
            </w:pPr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modal verb, relative pronoun relative clause</w:t>
            </w:r>
          </w:p>
          <w:p w14:paraId="4F01B394" w14:textId="0337B7FB" w:rsidR="00C94785" w:rsidRDefault="00C94785" w:rsidP="00C94785">
            <w:r w:rsidRPr="00C94785">
              <w:rPr>
                <w:rFonts w:ascii="Microsoft Sans Serif" w:hAnsi="Microsoft Sans Serif" w:cs="Microsoft Sans Serif"/>
                <w:sz w:val="14"/>
                <w:szCs w:val="14"/>
              </w:rPr>
              <w:t>parenthesis, bracket, dash cohesion, ambiguity</w:t>
            </w:r>
          </w:p>
        </w:tc>
      </w:tr>
    </w:tbl>
    <w:p w14:paraId="69C05D63" w14:textId="6D24FB80" w:rsidR="00600803" w:rsidRDefault="00600803" w:rsidP="00C94785"/>
    <w:sectPr w:rsidR="00600803">
      <w:pgSz w:w="16840" w:h="11910" w:orient="landscape"/>
      <w:pgMar w:top="580" w:right="4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39E"/>
    <w:multiLevelType w:val="hybridMultilevel"/>
    <w:tmpl w:val="87487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E18"/>
    <w:multiLevelType w:val="hybridMultilevel"/>
    <w:tmpl w:val="A634C6AA"/>
    <w:lvl w:ilvl="0" w:tplc="04BE533C">
      <w:numFmt w:val="bullet"/>
      <w:lvlText w:val=""/>
      <w:lvlJc w:val="left"/>
      <w:pPr>
        <w:ind w:left="1038" w:hanging="360"/>
      </w:pPr>
      <w:rPr>
        <w:rFonts w:ascii="Wingdings" w:eastAsia="Wingdings" w:hAnsi="Wingdings" w:cs="Wingdings" w:hint="default"/>
        <w:color w:val="0F4F75"/>
        <w:w w:val="100"/>
        <w:sz w:val="12"/>
        <w:szCs w:val="12"/>
        <w:lang w:val="en-US" w:eastAsia="en-US" w:bidi="ar-SA"/>
      </w:rPr>
    </w:lvl>
    <w:lvl w:ilvl="1" w:tplc="B2FCE318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C690114E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51AEF696">
      <w:numFmt w:val="bullet"/>
      <w:lvlText w:val="•"/>
      <w:lvlJc w:val="left"/>
      <w:pPr>
        <w:ind w:left="2296" w:hanging="360"/>
      </w:pPr>
      <w:rPr>
        <w:rFonts w:hint="default"/>
        <w:lang w:val="en-US" w:eastAsia="en-US" w:bidi="ar-SA"/>
      </w:rPr>
    </w:lvl>
    <w:lvl w:ilvl="4" w:tplc="97B23200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5" w:tplc="A3B4C522">
      <w:numFmt w:val="bullet"/>
      <w:lvlText w:val="•"/>
      <w:lvlJc w:val="left"/>
      <w:pPr>
        <w:ind w:left="3133" w:hanging="360"/>
      </w:pPr>
      <w:rPr>
        <w:rFonts w:hint="default"/>
        <w:lang w:val="en-US" w:eastAsia="en-US" w:bidi="ar-SA"/>
      </w:rPr>
    </w:lvl>
    <w:lvl w:ilvl="6" w:tplc="58005026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7" w:tplc="27067A52">
      <w:numFmt w:val="bullet"/>
      <w:lvlText w:val="•"/>
      <w:lvlJc w:val="left"/>
      <w:pPr>
        <w:ind w:left="3970" w:hanging="360"/>
      </w:pPr>
      <w:rPr>
        <w:rFonts w:hint="default"/>
        <w:lang w:val="en-US" w:eastAsia="en-US" w:bidi="ar-SA"/>
      </w:rPr>
    </w:lvl>
    <w:lvl w:ilvl="8" w:tplc="00D664F2">
      <w:numFmt w:val="bullet"/>
      <w:lvlText w:val="•"/>
      <w:lvlJc w:val="left"/>
      <w:pPr>
        <w:ind w:left="438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7F858F6"/>
    <w:multiLevelType w:val="hybridMultilevel"/>
    <w:tmpl w:val="B1C8C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307D9"/>
    <w:multiLevelType w:val="hybridMultilevel"/>
    <w:tmpl w:val="988CD8D4"/>
    <w:lvl w:ilvl="0" w:tplc="08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4" w15:restartNumberingAfterBreak="0">
    <w:nsid w:val="18F2299A"/>
    <w:multiLevelType w:val="hybridMultilevel"/>
    <w:tmpl w:val="3406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8422E"/>
    <w:multiLevelType w:val="hybridMultilevel"/>
    <w:tmpl w:val="35F4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D7555"/>
    <w:multiLevelType w:val="hybridMultilevel"/>
    <w:tmpl w:val="2988955A"/>
    <w:lvl w:ilvl="0" w:tplc="08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7" w15:restartNumberingAfterBreak="0">
    <w:nsid w:val="23541555"/>
    <w:multiLevelType w:val="hybridMultilevel"/>
    <w:tmpl w:val="BD667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37435"/>
    <w:multiLevelType w:val="hybridMultilevel"/>
    <w:tmpl w:val="BEF8A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466D6"/>
    <w:multiLevelType w:val="hybridMultilevel"/>
    <w:tmpl w:val="F3800EAC"/>
    <w:lvl w:ilvl="0" w:tplc="571094F8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w w:val="100"/>
        <w:sz w:val="12"/>
        <w:szCs w:val="12"/>
        <w:lang w:val="en-US" w:eastAsia="en-US" w:bidi="ar-SA"/>
      </w:rPr>
    </w:lvl>
    <w:lvl w:ilvl="1" w:tplc="7C44BF70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D460F30E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3" w:tplc="E3245E26">
      <w:numFmt w:val="bullet"/>
      <w:lvlText w:val="•"/>
      <w:lvlJc w:val="left"/>
      <w:pPr>
        <w:ind w:left="2142" w:hanging="360"/>
      </w:pPr>
      <w:rPr>
        <w:rFonts w:hint="default"/>
        <w:lang w:val="en-US" w:eastAsia="en-US" w:bidi="ar-SA"/>
      </w:rPr>
    </w:lvl>
    <w:lvl w:ilvl="4" w:tplc="62501120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5" w:tplc="62F00ACE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6" w:tplc="CB704222">
      <w:numFmt w:val="bullet"/>
      <w:lvlText w:val="•"/>
      <w:lvlJc w:val="left"/>
      <w:pPr>
        <w:ind w:left="3464" w:hanging="360"/>
      </w:pPr>
      <w:rPr>
        <w:rFonts w:hint="default"/>
        <w:lang w:val="en-US" w:eastAsia="en-US" w:bidi="ar-SA"/>
      </w:rPr>
    </w:lvl>
    <w:lvl w:ilvl="7" w:tplc="6524977E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8" w:tplc="6AD838A6">
      <w:numFmt w:val="bullet"/>
      <w:lvlText w:val="•"/>
      <w:lvlJc w:val="left"/>
      <w:pPr>
        <w:ind w:left="434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BBE375E"/>
    <w:multiLevelType w:val="hybridMultilevel"/>
    <w:tmpl w:val="798EB02E"/>
    <w:lvl w:ilvl="0" w:tplc="08090001">
      <w:start w:val="1"/>
      <w:numFmt w:val="bullet"/>
      <w:lvlText w:val=""/>
      <w:lvlJc w:val="left"/>
      <w:pPr>
        <w:ind w:left="8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4" w:hanging="360"/>
      </w:pPr>
      <w:rPr>
        <w:rFonts w:ascii="Wingdings" w:hAnsi="Wingdings" w:hint="default"/>
      </w:rPr>
    </w:lvl>
  </w:abstractNum>
  <w:abstractNum w:abstractNumId="11" w15:restartNumberingAfterBreak="0">
    <w:nsid w:val="4203204F"/>
    <w:multiLevelType w:val="hybridMultilevel"/>
    <w:tmpl w:val="3A924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B1E67"/>
    <w:multiLevelType w:val="hybridMultilevel"/>
    <w:tmpl w:val="14B247F0"/>
    <w:lvl w:ilvl="0" w:tplc="29F8954A">
      <w:numFmt w:val="bullet"/>
      <w:lvlText w:val=""/>
      <w:lvlJc w:val="left"/>
      <w:pPr>
        <w:ind w:left="474" w:hanging="360"/>
      </w:pPr>
      <w:rPr>
        <w:rFonts w:hint="default"/>
        <w:w w:val="102"/>
        <w:lang w:val="en-US" w:eastAsia="en-US" w:bidi="ar-SA"/>
      </w:rPr>
    </w:lvl>
    <w:lvl w:ilvl="1" w:tplc="DDBE4A32"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 w:tplc="B53AF1E6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3" w:tplc="A10E2982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4" w:tplc="EE06FBD6">
      <w:numFmt w:val="bullet"/>
      <w:lvlText w:val="•"/>
      <w:lvlJc w:val="left"/>
      <w:pPr>
        <w:ind w:left="2378" w:hanging="360"/>
      </w:pPr>
      <w:rPr>
        <w:rFonts w:hint="default"/>
        <w:lang w:val="en-US" w:eastAsia="en-US" w:bidi="ar-SA"/>
      </w:rPr>
    </w:lvl>
    <w:lvl w:ilvl="5" w:tplc="DBCA5108">
      <w:numFmt w:val="bullet"/>
      <w:lvlText w:val="•"/>
      <w:lvlJc w:val="left"/>
      <w:pPr>
        <w:ind w:left="2853" w:hanging="360"/>
      </w:pPr>
      <w:rPr>
        <w:rFonts w:hint="default"/>
        <w:lang w:val="en-US" w:eastAsia="en-US" w:bidi="ar-SA"/>
      </w:rPr>
    </w:lvl>
    <w:lvl w:ilvl="6" w:tplc="F7CE4BD6">
      <w:numFmt w:val="bullet"/>
      <w:lvlText w:val="•"/>
      <w:lvlJc w:val="left"/>
      <w:pPr>
        <w:ind w:left="3328" w:hanging="360"/>
      </w:pPr>
      <w:rPr>
        <w:rFonts w:hint="default"/>
        <w:lang w:val="en-US" w:eastAsia="en-US" w:bidi="ar-SA"/>
      </w:rPr>
    </w:lvl>
    <w:lvl w:ilvl="7" w:tplc="E0968FEE"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ar-SA"/>
      </w:rPr>
    </w:lvl>
    <w:lvl w:ilvl="8" w:tplc="0C58E59E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44E3874"/>
    <w:multiLevelType w:val="hybridMultilevel"/>
    <w:tmpl w:val="EEB66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E6DD1"/>
    <w:multiLevelType w:val="hybridMultilevel"/>
    <w:tmpl w:val="63122D58"/>
    <w:lvl w:ilvl="0" w:tplc="D56C085C">
      <w:numFmt w:val="bullet"/>
      <w:lvlText w:val=""/>
      <w:lvlJc w:val="left"/>
      <w:pPr>
        <w:ind w:left="468" w:hanging="361"/>
      </w:pPr>
      <w:rPr>
        <w:rFonts w:ascii="Wingdings" w:eastAsia="Wingdings" w:hAnsi="Wingdings" w:cs="Wingdings" w:hint="default"/>
        <w:color w:val="0F4F75"/>
        <w:w w:val="100"/>
        <w:sz w:val="10"/>
        <w:szCs w:val="10"/>
        <w:lang w:val="en-US" w:eastAsia="en-US" w:bidi="ar-SA"/>
      </w:rPr>
    </w:lvl>
    <w:lvl w:ilvl="1" w:tplc="F554270E">
      <w:numFmt w:val="bullet"/>
      <w:lvlText w:val="•"/>
      <w:lvlJc w:val="left"/>
      <w:pPr>
        <w:ind w:left="1199" w:hanging="361"/>
      </w:pPr>
      <w:rPr>
        <w:rFonts w:hint="default"/>
        <w:lang w:val="en-US" w:eastAsia="en-US" w:bidi="ar-SA"/>
      </w:rPr>
    </w:lvl>
    <w:lvl w:ilvl="2" w:tplc="AB72CF0E">
      <w:numFmt w:val="bullet"/>
      <w:lvlText w:val="•"/>
      <w:lvlJc w:val="left"/>
      <w:pPr>
        <w:ind w:left="1939" w:hanging="361"/>
      </w:pPr>
      <w:rPr>
        <w:rFonts w:hint="default"/>
        <w:lang w:val="en-US" w:eastAsia="en-US" w:bidi="ar-SA"/>
      </w:rPr>
    </w:lvl>
    <w:lvl w:ilvl="3" w:tplc="F1782A28">
      <w:numFmt w:val="bullet"/>
      <w:lvlText w:val="•"/>
      <w:lvlJc w:val="left"/>
      <w:pPr>
        <w:ind w:left="2679" w:hanging="361"/>
      </w:pPr>
      <w:rPr>
        <w:rFonts w:hint="default"/>
        <w:lang w:val="en-US" w:eastAsia="en-US" w:bidi="ar-SA"/>
      </w:rPr>
    </w:lvl>
    <w:lvl w:ilvl="4" w:tplc="92E00DD8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ar-SA"/>
      </w:rPr>
    </w:lvl>
    <w:lvl w:ilvl="5" w:tplc="898AFF60">
      <w:numFmt w:val="bullet"/>
      <w:lvlText w:val="•"/>
      <w:lvlJc w:val="left"/>
      <w:pPr>
        <w:ind w:left="4158" w:hanging="361"/>
      </w:pPr>
      <w:rPr>
        <w:rFonts w:hint="default"/>
        <w:lang w:val="en-US" w:eastAsia="en-US" w:bidi="ar-SA"/>
      </w:rPr>
    </w:lvl>
    <w:lvl w:ilvl="6" w:tplc="BD3C3D3C">
      <w:numFmt w:val="bullet"/>
      <w:lvlText w:val="•"/>
      <w:lvlJc w:val="left"/>
      <w:pPr>
        <w:ind w:left="4898" w:hanging="361"/>
      </w:pPr>
      <w:rPr>
        <w:rFonts w:hint="default"/>
        <w:lang w:val="en-US" w:eastAsia="en-US" w:bidi="ar-SA"/>
      </w:rPr>
    </w:lvl>
    <w:lvl w:ilvl="7" w:tplc="7804A170">
      <w:numFmt w:val="bullet"/>
      <w:lvlText w:val="•"/>
      <w:lvlJc w:val="left"/>
      <w:pPr>
        <w:ind w:left="5637" w:hanging="361"/>
      </w:pPr>
      <w:rPr>
        <w:rFonts w:hint="default"/>
        <w:lang w:val="en-US" w:eastAsia="en-US" w:bidi="ar-SA"/>
      </w:rPr>
    </w:lvl>
    <w:lvl w:ilvl="8" w:tplc="C8F4F346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</w:abstractNum>
  <w:abstractNum w:abstractNumId="15" w15:restartNumberingAfterBreak="0">
    <w:nsid w:val="451F7177"/>
    <w:multiLevelType w:val="hybridMultilevel"/>
    <w:tmpl w:val="7A80E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4B5AF0"/>
    <w:multiLevelType w:val="hybridMultilevel"/>
    <w:tmpl w:val="37482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06492"/>
    <w:multiLevelType w:val="hybridMultilevel"/>
    <w:tmpl w:val="26DC3ABA"/>
    <w:lvl w:ilvl="0" w:tplc="45E6FF6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12"/>
        <w:szCs w:val="12"/>
        <w:lang w:val="en-US" w:eastAsia="en-US" w:bidi="ar-SA"/>
      </w:rPr>
    </w:lvl>
    <w:lvl w:ilvl="1" w:tplc="D402D5D6">
      <w:numFmt w:val="bullet"/>
      <w:lvlText w:val="•"/>
      <w:lvlJc w:val="left"/>
      <w:pPr>
        <w:ind w:left="1260" w:hanging="360"/>
      </w:pPr>
      <w:rPr>
        <w:rFonts w:hint="default"/>
        <w:lang w:val="en-US" w:eastAsia="en-US" w:bidi="ar-SA"/>
      </w:rPr>
    </w:lvl>
    <w:lvl w:ilvl="2" w:tplc="09C062C6">
      <w:numFmt w:val="bullet"/>
      <w:lvlText w:val="•"/>
      <w:lvlJc w:val="left"/>
      <w:pPr>
        <w:ind w:left="1701" w:hanging="360"/>
      </w:pPr>
      <w:rPr>
        <w:rFonts w:hint="default"/>
        <w:lang w:val="en-US" w:eastAsia="en-US" w:bidi="ar-SA"/>
      </w:rPr>
    </w:lvl>
    <w:lvl w:ilvl="3" w:tplc="DA56CF44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4" w:tplc="FC0C013E">
      <w:numFmt w:val="bullet"/>
      <w:lvlText w:val="•"/>
      <w:lvlJc w:val="left"/>
      <w:pPr>
        <w:ind w:left="2582" w:hanging="360"/>
      </w:pPr>
      <w:rPr>
        <w:rFonts w:hint="default"/>
        <w:lang w:val="en-US" w:eastAsia="en-US" w:bidi="ar-SA"/>
      </w:rPr>
    </w:lvl>
    <w:lvl w:ilvl="5" w:tplc="FB84792C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6" w:tplc="FC0A985E">
      <w:numFmt w:val="bullet"/>
      <w:lvlText w:val="•"/>
      <w:lvlJc w:val="left"/>
      <w:pPr>
        <w:ind w:left="3463" w:hanging="360"/>
      </w:pPr>
      <w:rPr>
        <w:rFonts w:hint="default"/>
        <w:lang w:val="en-US" w:eastAsia="en-US" w:bidi="ar-SA"/>
      </w:rPr>
    </w:lvl>
    <w:lvl w:ilvl="7" w:tplc="DD164BD0"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8" w:tplc="E794CD02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38A1B78"/>
    <w:multiLevelType w:val="hybridMultilevel"/>
    <w:tmpl w:val="D898D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30237"/>
    <w:multiLevelType w:val="hybridMultilevel"/>
    <w:tmpl w:val="6BC87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12D7C"/>
    <w:multiLevelType w:val="hybridMultilevel"/>
    <w:tmpl w:val="6F7C532E"/>
    <w:lvl w:ilvl="0" w:tplc="A64AE1A8">
      <w:numFmt w:val="bullet"/>
      <w:lvlText w:val=""/>
      <w:lvlJc w:val="left"/>
      <w:pPr>
        <w:ind w:left="433" w:hanging="341"/>
      </w:pPr>
      <w:rPr>
        <w:rFonts w:hint="default"/>
        <w:w w:val="100"/>
        <w:lang w:val="en-US" w:eastAsia="en-US" w:bidi="ar-SA"/>
      </w:rPr>
    </w:lvl>
    <w:lvl w:ilvl="1" w:tplc="A62A4B90">
      <w:numFmt w:val="bullet"/>
      <w:lvlText w:val="•"/>
      <w:lvlJc w:val="left"/>
      <w:pPr>
        <w:ind w:left="1178" w:hanging="341"/>
      </w:pPr>
      <w:rPr>
        <w:rFonts w:hint="default"/>
        <w:lang w:val="en-US" w:eastAsia="en-US" w:bidi="ar-SA"/>
      </w:rPr>
    </w:lvl>
    <w:lvl w:ilvl="2" w:tplc="6122C636">
      <w:numFmt w:val="bullet"/>
      <w:lvlText w:val="•"/>
      <w:lvlJc w:val="left"/>
      <w:pPr>
        <w:ind w:left="1916" w:hanging="341"/>
      </w:pPr>
      <w:rPr>
        <w:rFonts w:hint="default"/>
        <w:lang w:val="en-US" w:eastAsia="en-US" w:bidi="ar-SA"/>
      </w:rPr>
    </w:lvl>
    <w:lvl w:ilvl="3" w:tplc="AA3C28FC">
      <w:numFmt w:val="bullet"/>
      <w:lvlText w:val="•"/>
      <w:lvlJc w:val="left"/>
      <w:pPr>
        <w:ind w:left="2654" w:hanging="341"/>
      </w:pPr>
      <w:rPr>
        <w:rFonts w:hint="default"/>
        <w:lang w:val="en-US" w:eastAsia="en-US" w:bidi="ar-SA"/>
      </w:rPr>
    </w:lvl>
    <w:lvl w:ilvl="4" w:tplc="C75EF7FC">
      <w:numFmt w:val="bullet"/>
      <w:lvlText w:val="•"/>
      <w:lvlJc w:val="left"/>
      <w:pPr>
        <w:ind w:left="3392" w:hanging="341"/>
      </w:pPr>
      <w:rPr>
        <w:rFonts w:hint="default"/>
        <w:lang w:val="en-US" w:eastAsia="en-US" w:bidi="ar-SA"/>
      </w:rPr>
    </w:lvl>
    <w:lvl w:ilvl="5" w:tplc="3D2AD214">
      <w:numFmt w:val="bullet"/>
      <w:lvlText w:val="•"/>
      <w:lvlJc w:val="left"/>
      <w:pPr>
        <w:ind w:left="4131" w:hanging="341"/>
      </w:pPr>
      <w:rPr>
        <w:rFonts w:hint="default"/>
        <w:lang w:val="en-US" w:eastAsia="en-US" w:bidi="ar-SA"/>
      </w:rPr>
    </w:lvl>
    <w:lvl w:ilvl="6" w:tplc="F670A784">
      <w:numFmt w:val="bullet"/>
      <w:lvlText w:val="•"/>
      <w:lvlJc w:val="left"/>
      <w:pPr>
        <w:ind w:left="4869" w:hanging="341"/>
      </w:pPr>
      <w:rPr>
        <w:rFonts w:hint="default"/>
        <w:lang w:val="en-US" w:eastAsia="en-US" w:bidi="ar-SA"/>
      </w:rPr>
    </w:lvl>
    <w:lvl w:ilvl="7" w:tplc="DBDAC2C6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  <w:lvl w:ilvl="8" w:tplc="D5B063DC">
      <w:numFmt w:val="bullet"/>
      <w:lvlText w:val="•"/>
      <w:lvlJc w:val="left"/>
      <w:pPr>
        <w:ind w:left="6345" w:hanging="341"/>
      </w:pPr>
      <w:rPr>
        <w:rFonts w:hint="default"/>
        <w:lang w:val="en-US" w:eastAsia="en-US" w:bidi="ar-SA"/>
      </w:rPr>
    </w:lvl>
  </w:abstractNum>
  <w:abstractNum w:abstractNumId="21" w15:restartNumberingAfterBreak="0">
    <w:nsid w:val="62D54120"/>
    <w:multiLevelType w:val="hybridMultilevel"/>
    <w:tmpl w:val="488E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580AF7"/>
    <w:multiLevelType w:val="hybridMultilevel"/>
    <w:tmpl w:val="8D52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00ABF"/>
    <w:multiLevelType w:val="hybridMultilevel"/>
    <w:tmpl w:val="00F4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661577">
    <w:abstractNumId w:val="9"/>
  </w:num>
  <w:num w:numId="2" w16cid:durableId="1700161403">
    <w:abstractNumId w:val="1"/>
  </w:num>
  <w:num w:numId="3" w16cid:durableId="1303119050">
    <w:abstractNumId w:val="12"/>
  </w:num>
  <w:num w:numId="4" w16cid:durableId="567571164">
    <w:abstractNumId w:val="17"/>
  </w:num>
  <w:num w:numId="5" w16cid:durableId="1933512205">
    <w:abstractNumId w:val="20"/>
  </w:num>
  <w:num w:numId="6" w16cid:durableId="1520854432">
    <w:abstractNumId w:val="14"/>
  </w:num>
  <w:num w:numId="7" w16cid:durableId="1596744480">
    <w:abstractNumId w:val="3"/>
  </w:num>
  <w:num w:numId="8" w16cid:durableId="1878395087">
    <w:abstractNumId w:val="6"/>
  </w:num>
  <w:num w:numId="9" w16cid:durableId="890002342">
    <w:abstractNumId w:val="15"/>
  </w:num>
  <w:num w:numId="10" w16cid:durableId="1915779521">
    <w:abstractNumId w:val="10"/>
  </w:num>
  <w:num w:numId="11" w16cid:durableId="1684239152">
    <w:abstractNumId w:val="11"/>
  </w:num>
  <w:num w:numId="12" w16cid:durableId="402605343">
    <w:abstractNumId w:val="22"/>
  </w:num>
  <w:num w:numId="13" w16cid:durableId="198081804">
    <w:abstractNumId w:val="0"/>
  </w:num>
  <w:num w:numId="14" w16cid:durableId="204606075">
    <w:abstractNumId w:val="18"/>
  </w:num>
  <w:num w:numId="15" w16cid:durableId="1564638852">
    <w:abstractNumId w:val="21"/>
  </w:num>
  <w:num w:numId="16" w16cid:durableId="27605553">
    <w:abstractNumId w:val="8"/>
  </w:num>
  <w:num w:numId="17" w16cid:durableId="250894930">
    <w:abstractNumId w:val="19"/>
  </w:num>
  <w:num w:numId="18" w16cid:durableId="1380978234">
    <w:abstractNumId w:val="23"/>
  </w:num>
  <w:num w:numId="19" w16cid:durableId="219484595">
    <w:abstractNumId w:val="13"/>
  </w:num>
  <w:num w:numId="20" w16cid:durableId="1019502582">
    <w:abstractNumId w:val="7"/>
  </w:num>
  <w:num w:numId="21" w16cid:durableId="902790339">
    <w:abstractNumId w:val="4"/>
  </w:num>
  <w:num w:numId="22" w16cid:durableId="543835699">
    <w:abstractNumId w:val="16"/>
  </w:num>
  <w:num w:numId="23" w16cid:durableId="1057049414">
    <w:abstractNumId w:val="2"/>
  </w:num>
  <w:num w:numId="24" w16cid:durableId="238103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CF"/>
    <w:rsid w:val="00052A41"/>
    <w:rsid w:val="00056803"/>
    <w:rsid w:val="000964B2"/>
    <w:rsid w:val="000E2712"/>
    <w:rsid w:val="00164C55"/>
    <w:rsid w:val="00204D47"/>
    <w:rsid w:val="002A0BCF"/>
    <w:rsid w:val="003073CF"/>
    <w:rsid w:val="004603FF"/>
    <w:rsid w:val="00511B16"/>
    <w:rsid w:val="00527A98"/>
    <w:rsid w:val="005D580A"/>
    <w:rsid w:val="00600803"/>
    <w:rsid w:val="00611504"/>
    <w:rsid w:val="006C4C0C"/>
    <w:rsid w:val="007B169E"/>
    <w:rsid w:val="00824ABD"/>
    <w:rsid w:val="00844052"/>
    <w:rsid w:val="008504F5"/>
    <w:rsid w:val="008677DD"/>
    <w:rsid w:val="00942718"/>
    <w:rsid w:val="00964DF4"/>
    <w:rsid w:val="009F50CE"/>
    <w:rsid w:val="00A658B5"/>
    <w:rsid w:val="00AE1C50"/>
    <w:rsid w:val="00B21A95"/>
    <w:rsid w:val="00B63D32"/>
    <w:rsid w:val="00BA0F75"/>
    <w:rsid w:val="00BF1181"/>
    <w:rsid w:val="00C53C73"/>
    <w:rsid w:val="00C73F91"/>
    <w:rsid w:val="00C80B8F"/>
    <w:rsid w:val="00C94785"/>
    <w:rsid w:val="00CA7798"/>
    <w:rsid w:val="00D4416A"/>
    <w:rsid w:val="00D75934"/>
    <w:rsid w:val="00DA591D"/>
    <w:rsid w:val="00DA7113"/>
    <w:rsid w:val="00DF4CBD"/>
    <w:rsid w:val="00E15318"/>
    <w:rsid w:val="00E626FC"/>
    <w:rsid w:val="00FA400B"/>
    <w:rsid w:val="00FF0BD7"/>
    <w:rsid w:val="00FF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C5B6C9"/>
  <w15:docId w15:val="{08126EF8-45CD-465E-BFAB-0F044EA4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04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E583573B4DF47938963627AD8C533" ma:contentTypeVersion="19" ma:contentTypeDescription="Create a new document." ma:contentTypeScope="" ma:versionID="0cf47befd761226bf19cb280a9af69bd">
  <xsd:schema xmlns:xsd="http://www.w3.org/2001/XMLSchema" xmlns:xs="http://www.w3.org/2001/XMLSchema" xmlns:p="http://schemas.microsoft.com/office/2006/metadata/properties" xmlns:ns2="159a72ee-6b7c-4ff7-9903-314e624073d0" xmlns:ns3="91992a93-d4ae-4d44-91c9-a0f6d9bfb364" targetNamespace="http://schemas.microsoft.com/office/2006/metadata/properties" ma:root="true" ma:fieldsID="c3ac35ab635b2d7e98b1f5d822c93424" ns2:_="" ns3:_="">
    <xsd:import namespace="159a72ee-6b7c-4ff7-9903-314e624073d0"/>
    <xsd:import namespace="91992a93-d4ae-4d44-91c9-a0f6d9bfb3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SocialCareinvolvement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a72ee-6b7c-4ff7-9903-314e62407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cialCareinvolvement" ma:index="21" ma:displayName="Social Care involvement" ma:default="1" ma:format="Dropdown" ma:internalName="SocialCareinvolvement">
      <xsd:simpleType>
        <xsd:restriction base="dms:Boolea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be57bfa-7804-4e49-87d7-108c13555b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92a93-d4ae-4d44-91c9-a0f6d9bfb3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6a61e25-2522-49eb-9a3c-4e6daa4b7cd6}" ma:internalName="TaxCatchAll" ma:showField="CatchAllData" ma:web="91992a93-d4ae-4d44-91c9-a0f6d9bfb3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992a93-d4ae-4d44-91c9-a0f6d9bfb364" xsi:nil="true"/>
    <lcf76f155ced4ddcb4097134ff3c332f xmlns="159a72ee-6b7c-4ff7-9903-314e624073d0">
      <Terms xmlns="http://schemas.microsoft.com/office/infopath/2007/PartnerControls"/>
    </lcf76f155ced4ddcb4097134ff3c332f>
    <SocialCareinvolvement xmlns="159a72ee-6b7c-4ff7-9903-314e624073d0">true</SocialCareinvolvement>
  </documentManagement>
</p:properties>
</file>

<file path=customXml/itemProps1.xml><?xml version="1.0" encoding="utf-8"?>
<ds:datastoreItem xmlns:ds="http://schemas.openxmlformats.org/officeDocument/2006/customXml" ds:itemID="{EB102643-4827-4E76-850B-D4BD53BDF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a72ee-6b7c-4ff7-9903-314e624073d0"/>
    <ds:schemaRef ds:uri="91992a93-d4ae-4d44-91c9-a0f6d9bfb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A8F33-A876-42AB-B436-4BCEB8521F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D237DD-9DF9-4B81-B3B6-1AEA4549F0BD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59a72ee-6b7c-4ff7-9903-314e624073d0"/>
    <ds:schemaRef ds:uri="http://schemas.microsoft.com/office/infopath/2007/PartnerControls"/>
    <ds:schemaRef ds:uri="91992a93-d4ae-4d44-91c9-a0f6d9bfb364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99653ad-c156-4a05-bad3-084c1a30b618}" enabled="0" method="" siteId="{199653ad-c156-4a05-bad3-084c1a30b61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1944</Words>
  <Characters>11081</Characters>
  <Application>Microsoft Office Word</Application>
  <DocSecurity>0</DocSecurity>
  <Lines>92</Lines>
  <Paragraphs>25</Paragraphs>
  <ScaleCrop>false</ScaleCrop>
  <Company/>
  <LinksUpToDate>false</LinksUpToDate>
  <CharactersWithSpaces>13000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Sian Hall</cp:lastModifiedBy>
  <cp:revision>2</cp:revision>
  <cp:lastPrinted>2024-12-03T14:46:00Z</cp:lastPrinted>
  <dcterms:created xsi:type="dcterms:W3CDTF">2024-12-03T15:35:00Z</dcterms:created>
  <dcterms:modified xsi:type="dcterms:W3CDTF">2024-12-03T15:35:00Z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2024-12-02T00:00:00Z</vt:filetime>
  </property>
  <property fmtid="{D5CDD505-2E9C-101B-9397-08002B2CF9AE}" pid="5" name="ContentTypeId">
    <vt:lpwstr>0x010100ABCE583573B4DF47938963627AD8C533</vt:lpwstr>
  </property>
  <property fmtid="{D5CDD505-2E9C-101B-9397-08002B2CF9AE}" pid="6" name="MediaServiceImageTags">
    <vt:lpwstr/>
  </property>
</Properties>
</file>